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2EB" w14:textId="77777777" w:rsidR="00347E00" w:rsidRDefault="00347E00" w:rsidP="00C834A3">
      <w:pPr>
        <w:spacing w:after="0"/>
        <w:ind w:left="720" w:right="720"/>
        <w:rPr>
          <w:rFonts w:ascii="Times New Roman" w:hAnsi="Times New Roman"/>
          <w:b/>
          <w:sz w:val="24"/>
        </w:rPr>
      </w:pPr>
      <w:r>
        <w:rPr>
          <w:noProof/>
          <w:color w:val="1F497D"/>
        </w:rPr>
        <w:drawing>
          <wp:inline distT="0" distB="0" distL="0" distR="0" wp14:anchorId="174F9B20" wp14:editId="63FEE121">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76D7597C" w14:textId="77777777" w:rsidR="00347E00" w:rsidRDefault="00347E00" w:rsidP="00C834A3">
      <w:pPr>
        <w:spacing w:after="0"/>
        <w:ind w:left="720" w:right="720"/>
        <w:rPr>
          <w:rFonts w:ascii="Times New Roman" w:hAnsi="Times New Roman"/>
          <w:b/>
          <w:sz w:val="24"/>
        </w:rPr>
      </w:pPr>
    </w:p>
    <w:p w14:paraId="4592242A" w14:textId="0AB0486E" w:rsidR="00D71648" w:rsidRPr="00C23E19" w:rsidRDefault="00D71648" w:rsidP="00D71648">
      <w:pPr>
        <w:spacing w:after="0"/>
        <w:ind w:left="720" w:right="720"/>
        <w:rPr>
          <w:rFonts w:asciiTheme="minorHAnsi" w:hAnsiTheme="minorHAnsi" w:cstheme="minorHAnsi"/>
          <w:sz w:val="24"/>
        </w:rPr>
      </w:pPr>
      <w:r w:rsidRPr="00C23E19">
        <w:rPr>
          <w:rFonts w:asciiTheme="minorHAnsi" w:hAnsiTheme="minorHAnsi" w:cstheme="minorHAnsi"/>
          <w:sz w:val="24"/>
        </w:rPr>
        <w:t>DATE:</w:t>
      </w:r>
      <w:r w:rsidRPr="00C23E19">
        <w:rPr>
          <w:rFonts w:asciiTheme="minorHAnsi" w:hAnsiTheme="minorHAnsi" w:cstheme="minorHAnsi"/>
          <w:sz w:val="24"/>
        </w:rPr>
        <w:tab/>
      </w:r>
      <w:r w:rsidR="004A7221" w:rsidRPr="00C23E19">
        <w:rPr>
          <w:rFonts w:asciiTheme="minorHAnsi" w:hAnsiTheme="minorHAnsi" w:cstheme="minorHAnsi"/>
          <w:sz w:val="24"/>
        </w:rPr>
        <w:tab/>
      </w:r>
      <w:r w:rsidRPr="00C23E19">
        <w:rPr>
          <w:rFonts w:asciiTheme="minorHAnsi" w:hAnsiTheme="minorHAnsi" w:cstheme="minorHAnsi"/>
          <w:sz w:val="24"/>
        </w:rPr>
        <w:t>February 2, 2018</w:t>
      </w:r>
    </w:p>
    <w:p w14:paraId="26B8DE12" w14:textId="77777777" w:rsidR="00D71648" w:rsidRPr="00C23E19" w:rsidRDefault="00D71648" w:rsidP="00D71648">
      <w:pPr>
        <w:spacing w:after="0"/>
        <w:ind w:left="720" w:right="720"/>
        <w:rPr>
          <w:rFonts w:asciiTheme="minorHAnsi" w:hAnsiTheme="minorHAnsi" w:cstheme="minorHAnsi"/>
          <w:sz w:val="16"/>
          <w:szCs w:val="16"/>
        </w:rPr>
      </w:pPr>
    </w:p>
    <w:p w14:paraId="3E90DB44" w14:textId="6348E18D" w:rsidR="00347E00" w:rsidRPr="00C23E19" w:rsidRDefault="00347E00" w:rsidP="00C834A3">
      <w:pPr>
        <w:spacing w:after="0"/>
        <w:ind w:left="720" w:right="720"/>
        <w:rPr>
          <w:rFonts w:asciiTheme="minorHAnsi" w:hAnsiTheme="minorHAnsi" w:cstheme="minorHAnsi"/>
          <w:sz w:val="24"/>
        </w:rPr>
      </w:pPr>
      <w:r w:rsidRPr="00C23E19">
        <w:rPr>
          <w:rFonts w:asciiTheme="minorHAnsi" w:hAnsiTheme="minorHAnsi" w:cstheme="minorHAnsi"/>
          <w:sz w:val="24"/>
        </w:rPr>
        <w:t>TO:</w:t>
      </w:r>
      <w:r w:rsidRPr="00C23E19">
        <w:rPr>
          <w:rFonts w:asciiTheme="minorHAnsi" w:hAnsiTheme="minorHAnsi" w:cstheme="minorHAnsi"/>
          <w:sz w:val="24"/>
        </w:rPr>
        <w:tab/>
      </w:r>
      <w:r w:rsidRPr="00C23E19">
        <w:rPr>
          <w:rFonts w:asciiTheme="minorHAnsi" w:hAnsiTheme="minorHAnsi" w:cstheme="minorHAnsi"/>
          <w:sz w:val="24"/>
        </w:rPr>
        <w:tab/>
        <w:t>APA California Chapter Board</w:t>
      </w:r>
    </w:p>
    <w:p w14:paraId="563884DC" w14:textId="77777777" w:rsidR="00347E00" w:rsidRPr="00C23E19" w:rsidRDefault="00347E00" w:rsidP="00C834A3">
      <w:pPr>
        <w:spacing w:after="0"/>
        <w:ind w:left="720" w:right="720"/>
        <w:rPr>
          <w:rFonts w:asciiTheme="minorHAnsi" w:hAnsiTheme="minorHAnsi" w:cstheme="minorHAnsi"/>
          <w:sz w:val="16"/>
          <w:szCs w:val="16"/>
        </w:rPr>
      </w:pPr>
    </w:p>
    <w:p w14:paraId="514DDEDC" w14:textId="37F34524" w:rsidR="00347E00" w:rsidRPr="00C23E19" w:rsidRDefault="00347E00" w:rsidP="00C834A3">
      <w:pPr>
        <w:spacing w:after="0"/>
        <w:ind w:left="720" w:right="720"/>
        <w:rPr>
          <w:rFonts w:asciiTheme="minorHAnsi" w:hAnsiTheme="minorHAnsi" w:cstheme="minorHAnsi"/>
          <w:sz w:val="24"/>
        </w:rPr>
      </w:pPr>
      <w:r w:rsidRPr="00C23E19">
        <w:rPr>
          <w:rFonts w:asciiTheme="minorHAnsi" w:hAnsiTheme="minorHAnsi" w:cstheme="minorHAnsi"/>
          <w:sz w:val="24"/>
        </w:rPr>
        <w:t>FROM:</w:t>
      </w:r>
      <w:r w:rsidRPr="00C23E19">
        <w:rPr>
          <w:rFonts w:asciiTheme="minorHAnsi" w:hAnsiTheme="minorHAnsi" w:cstheme="minorHAnsi"/>
          <w:sz w:val="24"/>
        </w:rPr>
        <w:tab/>
      </w:r>
      <w:r w:rsidR="004A7221" w:rsidRPr="00C23E19">
        <w:rPr>
          <w:rFonts w:asciiTheme="minorHAnsi" w:hAnsiTheme="minorHAnsi" w:cstheme="minorHAnsi"/>
          <w:sz w:val="24"/>
        </w:rPr>
        <w:tab/>
      </w:r>
      <w:r w:rsidR="00C610FC" w:rsidRPr="00C23E19">
        <w:rPr>
          <w:rFonts w:asciiTheme="minorHAnsi" w:hAnsiTheme="minorHAnsi" w:cstheme="minorHAnsi"/>
          <w:sz w:val="24"/>
        </w:rPr>
        <w:t>Hanson Hom</w:t>
      </w:r>
      <w:r w:rsidR="00955E63" w:rsidRPr="00C23E19">
        <w:rPr>
          <w:rFonts w:asciiTheme="minorHAnsi" w:hAnsiTheme="minorHAnsi" w:cstheme="minorHAnsi"/>
          <w:sz w:val="24"/>
        </w:rPr>
        <w:t>, AICP, Vice</w:t>
      </w:r>
      <w:r w:rsidR="00D71648" w:rsidRPr="00C23E19">
        <w:rPr>
          <w:rFonts w:asciiTheme="minorHAnsi" w:hAnsiTheme="minorHAnsi" w:cstheme="minorHAnsi"/>
          <w:sz w:val="24"/>
        </w:rPr>
        <w:t>-</w:t>
      </w:r>
      <w:r w:rsidR="00955E63" w:rsidRPr="00C23E19">
        <w:rPr>
          <w:rFonts w:asciiTheme="minorHAnsi" w:hAnsiTheme="minorHAnsi" w:cstheme="minorHAnsi"/>
          <w:sz w:val="24"/>
        </w:rPr>
        <w:t xml:space="preserve">President </w:t>
      </w:r>
      <w:r w:rsidRPr="00C23E19">
        <w:rPr>
          <w:rFonts w:asciiTheme="minorHAnsi" w:hAnsiTheme="minorHAnsi" w:cstheme="minorHAnsi"/>
          <w:sz w:val="24"/>
        </w:rPr>
        <w:t>Conferences</w:t>
      </w:r>
    </w:p>
    <w:p w14:paraId="61C61A4F" w14:textId="0CA96A55" w:rsidR="00D71648" w:rsidRPr="00C23E19" w:rsidRDefault="00D71648" w:rsidP="00C834A3">
      <w:pPr>
        <w:spacing w:after="0"/>
        <w:ind w:left="720" w:right="720"/>
        <w:rPr>
          <w:rFonts w:asciiTheme="minorHAnsi" w:hAnsiTheme="minorHAnsi" w:cstheme="minorHAnsi"/>
          <w:sz w:val="24"/>
        </w:rPr>
      </w:pPr>
      <w:r w:rsidRPr="00C23E19">
        <w:rPr>
          <w:rFonts w:asciiTheme="minorHAnsi" w:hAnsiTheme="minorHAnsi" w:cstheme="minorHAnsi"/>
          <w:sz w:val="24"/>
        </w:rPr>
        <w:tab/>
      </w:r>
      <w:r w:rsidRPr="00C23E19">
        <w:rPr>
          <w:rFonts w:asciiTheme="minorHAnsi" w:hAnsiTheme="minorHAnsi" w:cstheme="minorHAnsi"/>
          <w:sz w:val="24"/>
        </w:rPr>
        <w:tab/>
        <w:t xml:space="preserve">Carey </w:t>
      </w:r>
      <w:r w:rsidR="005D250D" w:rsidRPr="00C23E19">
        <w:rPr>
          <w:rFonts w:asciiTheme="minorHAnsi" w:hAnsiTheme="minorHAnsi" w:cstheme="minorHAnsi"/>
          <w:sz w:val="24"/>
        </w:rPr>
        <w:t>F</w:t>
      </w:r>
      <w:r w:rsidRPr="00C23E19">
        <w:rPr>
          <w:rFonts w:asciiTheme="minorHAnsi" w:hAnsiTheme="minorHAnsi" w:cstheme="minorHAnsi"/>
          <w:sz w:val="24"/>
        </w:rPr>
        <w:t xml:space="preserve">ernandes, San </w:t>
      </w:r>
      <w:r w:rsidR="00EF7F6F" w:rsidRPr="00C23E19">
        <w:rPr>
          <w:rFonts w:asciiTheme="minorHAnsi" w:hAnsiTheme="minorHAnsi" w:cstheme="minorHAnsi"/>
          <w:sz w:val="24"/>
        </w:rPr>
        <w:t>Diego</w:t>
      </w:r>
      <w:r w:rsidRPr="00C23E19">
        <w:rPr>
          <w:rFonts w:asciiTheme="minorHAnsi" w:hAnsiTheme="minorHAnsi" w:cstheme="minorHAnsi"/>
          <w:sz w:val="24"/>
        </w:rPr>
        <w:t xml:space="preserve"> CHC Co-Chair</w:t>
      </w:r>
    </w:p>
    <w:p w14:paraId="77E80718" w14:textId="77777777" w:rsidR="005D250D" w:rsidRPr="00C23E19" w:rsidRDefault="005D250D" w:rsidP="00D71648">
      <w:pPr>
        <w:spacing w:after="0"/>
        <w:ind w:left="1440" w:right="720" w:firstLine="720"/>
        <w:rPr>
          <w:rFonts w:asciiTheme="minorHAnsi" w:hAnsiTheme="minorHAnsi" w:cstheme="minorHAnsi"/>
          <w:sz w:val="24"/>
        </w:rPr>
      </w:pPr>
      <w:r w:rsidRPr="00C23E19">
        <w:rPr>
          <w:rFonts w:asciiTheme="minorHAnsi" w:hAnsiTheme="minorHAnsi" w:cstheme="minorHAnsi"/>
          <w:sz w:val="24"/>
        </w:rPr>
        <w:t>Gary Halbert, San Diego CHC Co-Chair</w:t>
      </w:r>
    </w:p>
    <w:p w14:paraId="286A240F" w14:textId="54B9D332" w:rsidR="00D71648" w:rsidRPr="00C23E19" w:rsidRDefault="00D71648" w:rsidP="00D71648">
      <w:pPr>
        <w:spacing w:after="0"/>
        <w:ind w:left="1440" w:right="720" w:firstLine="720"/>
        <w:rPr>
          <w:rFonts w:asciiTheme="minorHAnsi" w:hAnsiTheme="minorHAnsi" w:cstheme="minorHAnsi"/>
          <w:sz w:val="24"/>
        </w:rPr>
      </w:pPr>
      <w:r w:rsidRPr="00C23E19">
        <w:rPr>
          <w:rFonts w:asciiTheme="minorHAnsi" w:hAnsiTheme="minorHAnsi" w:cstheme="minorHAnsi"/>
          <w:sz w:val="24"/>
        </w:rPr>
        <w:t>Brooke Peterson, San Diego CHC Co-Chair</w:t>
      </w:r>
    </w:p>
    <w:p w14:paraId="23C86456" w14:textId="77777777" w:rsidR="00347E00" w:rsidRPr="00C23E19" w:rsidRDefault="00347E00" w:rsidP="00C834A3">
      <w:pPr>
        <w:spacing w:after="0"/>
        <w:ind w:left="720" w:right="720"/>
        <w:rPr>
          <w:rFonts w:asciiTheme="minorHAnsi" w:hAnsiTheme="minorHAnsi" w:cstheme="minorHAnsi"/>
          <w:sz w:val="16"/>
          <w:szCs w:val="16"/>
        </w:rPr>
      </w:pPr>
    </w:p>
    <w:p w14:paraId="6AF2CC30" w14:textId="71BBC20D" w:rsidR="009A238D" w:rsidRPr="00C23E19" w:rsidRDefault="00347E00" w:rsidP="00D71648">
      <w:pPr>
        <w:spacing w:after="0"/>
        <w:ind w:left="2160" w:right="720" w:hanging="1440"/>
        <w:rPr>
          <w:rFonts w:asciiTheme="minorHAnsi" w:hAnsiTheme="minorHAnsi" w:cstheme="minorHAnsi"/>
          <w:sz w:val="24"/>
        </w:rPr>
      </w:pPr>
      <w:r w:rsidRPr="00C23E19">
        <w:rPr>
          <w:rFonts w:asciiTheme="minorHAnsi" w:hAnsiTheme="minorHAnsi" w:cstheme="minorHAnsi"/>
          <w:sz w:val="24"/>
        </w:rPr>
        <w:t>SUBJECT:</w:t>
      </w:r>
      <w:r w:rsidRPr="00C23E19">
        <w:rPr>
          <w:rFonts w:asciiTheme="minorHAnsi" w:hAnsiTheme="minorHAnsi" w:cstheme="minorHAnsi"/>
          <w:sz w:val="24"/>
        </w:rPr>
        <w:tab/>
      </w:r>
      <w:r w:rsidR="00EF1C96" w:rsidRPr="00C23E19">
        <w:rPr>
          <w:rFonts w:asciiTheme="minorHAnsi" w:hAnsiTheme="minorHAnsi" w:cstheme="minorHAnsi"/>
          <w:sz w:val="24"/>
        </w:rPr>
        <w:t xml:space="preserve">2018 CONFERENCE </w:t>
      </w:r>
      <w:r w:rsidR="00D71648" w:rsidRPr="00C23E19">
        <w:rPr>
          <w:rFonts w:asciiTheme="minorHAnsi" w:hAnsiTheme="minorHAnsi" w:cstheme="minorHAnsi"/>
          <w:sz w:val="24"/>
        </w:rPr>
        <w:t xml:space="preserve">BUDGET </w:t>
      </w:r>
      <w:r w:rsidR="00D70230">
        <w:rPr>
          <w:rFonts w:asciiTheme="minorHAnsi" w:hAnsiTheme="minorHAnsi" w:cstheme="minorHAnsi"/>
          <w:sz w:val="24"/>
        </w:rPr>
        <w:t xml:space="preserve">AND REGISTRATION </w:t>
      </w:r>
      <w:r w:rsidR="00CA7E2D">
        <w:rPr>
          <w:rFonts w:asciiTheme="minorHAnsi" w:hAnsiTheme="minorHAnsi" w:cstheme="minorHAnsi"/>
          <w:sz w:val="24"/>
        </w:rPr>
        <w:t>RATES</w:t>
      </w:r>
    </w:p>
    <w:p w14:paraId="2E78F9A8" w14:textId="3A6B2E34" w:rsidR="004A7221" w:rsidRPr="00334FEF" w:rsidRDefault="004A7221" w:rsidP="00D71648">
      <w:pPr>
        <w:spacing w:after="0"/>
        <w:ind w:left="2160" w:right="720" w:hanging="1440"/>
        <w:rPr>
          <w:rFonts w:asciiTheme="minorHAnsi" w:hAnsiTheme="minorHAnsi" w:cstheme="minorHAnsi"/>
          <w:b/>
          <w:sz w:val="24"/>
        </w:rPr>
      </w:pPr>
      <w:r>
        <w:rPr>
          <w:rFonts w:asciiTheme="minorHAnsi" w:hAnsiTheme="minorHAnsi" w:cstheme="minorHAnsi"/>
          <w:b/>
          <w:sz w:val="24"/>
        </w:rPr>
        <w:t>______________________________________________________________________________</w:t>
      </w:r>
    </w:p>
    <w:p w14:paraId="372C400F" w14:textId="77777777" w:rsidR="00D71648" w:rsidRPr="00334FEF" w:rsidRDefault="00D71648" w:rsidP="00D71648">
      <w:pPr>
        <w:spacing w:after="0"/>
        <w:ind w:left="720" w:right="720"/>
        <w:rPr>
          <w:rFonts w:asciiTheme="minorHAnsi" w:hAnsiTheme="minorHAnsi" w:cstheme="minorHAnsi"/>
          <w:b/>
          <w:sz w:val="24"/>
          <w:szCs w:val="24"/>
        </w:rPr>
      </w:pPr>
    </w:p>
    <w:p w14:paraId="7F903C07" w14:textId="639AEFCA" w:rsidR="00347E00" w:rsidRPr="00C07664" w:rsidRDefault="00347E00" w:rsidP="00C834A3">
      <w:pPr>
        <w:ind w:left="720" w:right="720"/>
        <w:rPr>
          <w:rFonts w:asciiTheme="minorHAnsi" w:hAnsiTheme="minorHAnsi" w:cstheme="minorHAnsi"/>
          <w:sz w:val="24"/>
          <w:u w:val="single"/>
        </w:rPr>
      </w:pPr>
      <w:r w:rsidRPr="00C07664">
        <w:rPr>
          <w:rFonts w:asciiTheme="minorHAnsi" w:hAnsiTheme="minorHAnsi" w:cstheme="minorHAnsi"/>
          <w:sz w:val="24"/>
          <w:u w:val="single"/>
        </w:rPr>
        <w:t>R</w:t>
      </w:r>
      <w:r w:rsidR="00D70230">
        <w:rPr>
          <w:rFonts w:asciiTheme="minorHAnsi" w:hAnsiTheme="minorHAnsi" w:cstheme="minorHAnsi"/>
          <w:sz w:val="24"/>
          <w:u w:val="single"/>
        </w:rPr>
        <w:t>ECOMMENDATIONS</w:t>
      </w:r>
    </w:p>
    <w:p w14:paraId="5B5BDCA4" w14:textId="272F23A0" w:rsidR="002A18E5" w:rsidRDefault="008337D8" w:rsidP="00D70230">
      <w:pPr>
        <w:pStyle w:val="ListParagraph"/>
        <w:numPr>
          <w:ilvl w:val="0"/>
          <w:numId w:val="11"/>
        </w:numPr>
        <w:spacing w:after="0"/>
        <w:ind w:right="720"/>
        <w:rPr>
          <w:rFonts w:asciiTheme="minorHAnsi" w:hAnsiTheme="minorHAnsi" w:cstheme="minorHAnsi"/>
          <w:b/>
          <w:i/>
          <w:sz w:val="24"/>
        </w:rPr>
      </w:pPr>
      <w:r w:rsidRPr="00D70230">
        <w:rPr>
          <w:rFonts w:asciiTheme="minorHAnsi" w:hAnsiTheme="minorHAnsi" w:cstheme="minorHAnsi"/>
          <w:b/>
          <w:i/>
          <w:sz w:val="24"/>
        </w:rPr>
        <w:t>Review and a</w:t>
      </w:r>
      <w:r w:rsidR="00955E63" w:rsidRPr="00D70230">
        <w:rPr>
          <w:rFonts w:asciiTheme="minorHAnsi" w:hAnsiTheme="minorHAnsi" w:cstheme="minorHAnsi"/>
          <w:b/>
          <w:i/>
          <w:sz w:val="24"/>
        </w:rPr>
        <w:t xml:space="preserve">pprove the </w:t>
      </w:r>
      <w:r w:rsidR="004A7221" w:rsidRPr="00D70230">
        <w:rPr>
          <w:rFonts w:asciiTheme="minorHAnsi" w:hAnsiTheme="minorHAnsi" w:cstheme="minorHAnsi"/>
          <w:b/>
          <w:i/>
          <w:sz w:val="24"/>
        </w:rPr>
        <w:t>attached budget for the 2018 APA California Confer</w:t>
      </w:r>
      <w:r w:rsidR="00F87D5B" w:rsidRPr="00D70230">
        <w:rPr>
          <w:rFonts w:asciiTheme="minorHAnsi" w:hAnsiTheme="minorHAnsi" w:cstheme="minorHAnsi"/>
          <w:b/>
          <w:i/>
          <w:sz w:val="24"/>
        </w:rPr>
        <w:t>e</w:t>
      </w:r>
      <w:r w:rsidR="004A7221" w:rsidRPr="00D70230">
        <w:rPr>
          <w:rFonts w:asciiTheme="minorHAnsi" w:hAnsiTheme="minorHAnsi" w:cstheme="minorHAnsi"/>
          <w:b/>
          <w:i/>
          <w:sz w:val="24"/>
        </w:rPr>
        <w:t>nce</w:t>
      </w:r>
      <w:r w:rsidR="005874DE" w:rsidRPr="00D70230">
        <w:rPr>
          <w:rFonts w:asciiTheme="minorHAnsi" w:hAnsiTheme="minorHAnsi" w:cstheme="minorHAnsi"/>
          <w:b/>
          <w:i/>
          <w:sz w:val="24"/>
        </w:rPr>
        <w:t>.</w:t>
      </w:r>
      <w:r w:rsidR="00EF1C96" w:rsidRPr="00D70230">
        <w:rPr>
          <w:rFonts w:asciiTheme="minorHAnsi" w:hAnsiTheme="minorHAnsi" w:cstheme="minorHAnsi"/>
          <w:b/>
          <w:i/>
          <w:sz w:val="24"/>
        </w:rPr>
        <w:t xml:space="preserve"> </w:t>
      </w:r>
    </w:p>
    <w:p w14:paraId="567666B3" w14:textId="79A9E860" w:rsidR="00D70230" w:rsidRPr="00D70230" w:rsidRDefault="00D70230" w:rsidP="00D70230">
      <w:pPr>
        <w:pStyle w:val="ListParagraph"/>
        <w:numPr>
          <w:ilvl w:val="0"/>
          <w:numId w:val="11"/>
        </w:numPr>
        <w:spacing w:after="0"/>
        <w:ind w:right="720"/>
        <w:rPr>
          <w:rFonts w:asciiTheme="minorHAnsi" w:hAnsiTheme="minorHAnsi" w:cstheme="minorHAnsi"/>
          <w:b/>
          <w:i/>
          <w:sz w:val="24"/>
        </w:rPr>
      </w:pPr>
      <w:r>
        <w:rPr>
          <w:rFonts w:asciiTheme="minorHAnsi" w:hAnsiTheme="minorHAnsi" w:cstheme="minorHAnsi"/>
          <w:b/>
          <w:i/>
          <w:sz w:val="24"/>
        </w:rPr>
        <w:t>Adopt the registration rates for the 2018 APA California Conference</w:t>
      </w:r>
      <w:r w:rsidR="005D2D5B">
        <w:rPr>
          <w:rFonts w:asciiTheme="minorHAnsi" w:hAnsiTheme="minorHAnsi" w:cstheme="minorHAnsi"/>
          <w:b/>
          <w:i/>
          <w:sz w:val="24"/>
        </w:rPr>
        <w:t xml:space="preserve"> with</w:t>
      </w:r>
      <w:r w:rsidR="005D2D5B" w:rsidRPr="008F70B6">
        <w:rPr>
          <w:rFonts w:asciiTheme="minorHAnsi" w:hAnsiTheme="minorHAnsi" w:cstheme="minorHAnsi"/>
          <w:b/>
          <w:i/>
          <w:sz w:val="24"/>
        </w:rPr>
        <w:t xml:space="preserve"> an amendment to the fee for </w:t>
      </w:r>
      <w:r w:rsidR="005D2D5B">
        <w:rPr>
          <w:rFonts w:asciiTheme="minorHAnsi" w:hAnsiTheme="minorHAnsi" w:cstheme="minorHAnsi"/>
          <w:b/>
          <w:i/>
          <w:sz w:val="24"/>
        </w:rPr>
        <w:t>onsite registration</w:t>
      </w:r>
      <w:r w:rsidR="005D2D5B" w:rsidRPr="008F70B6">
        <w:rPr>
          <w:rFonts w:asciiTheme="minorHAnsi" w:hAnsiTheme="minorHAnsi" w:cstheme="minorHAnsi"/>
          <w:b/>
          <w:i/>
          <w:sz w:val="24"/>
        </w:rPr>
        <w:t>.</w:t>
      </w:r>
    </w:p>
    <w:p w14:paraId="6E2C6268" w14:textId="77777777" w:rsidR="00955E63" w:rsidRPr="006716AB" w:rsidRDefault="00955E63" w:rsidP="00C834A3">
      <w:pPr>
        <w:spacing w:after="0"/>
        <w:ind w:left="720" w:right="720"/>
        <w:rPr>
          <w:rFonts w:asciiTheme="minorHAnsi" w:hAnsiTheme="minorHAnsi" w:cstheme="minorHAnsi"/>
          <w:b/>
          <w:strike/>
          <w:sz w:val="16"/>
          <w:szCs w:val="16"/>
        </w:rPr>
      </w:pPr>
    </w:p>
    <w:p w14:paraId="74FA41BF" w14:textId="49EDF13F" w:rsidR="00A44ADE" w:rsidRDefault="00C834A3" w:rsidP="00A44ADE">
      <w:pPr>
        <w:spacing w:after="0"/>
        <w:ind w:left="720" w:right="720"/>
        <w:rPr>
          <w:rFonts w:asciiTheme="minorHAnsi" w:hAnsiTheme="minorHAnsi" w:cstheme="minorHAnsi"/>
          <w:sz w:val="24"/>
        </w:rPr>
      </w:pPr>
      <w:r w:rsidRPr="00334FEF">
        <w:rPr>
          <w:rFonts w:asciiTheme="minorHAnsi" w:hAnsiTheme="minorHAnsi" w:cstheme="minorHAnsi"/>
          <w:sz w:val="24"/>
          <w:u w:val="single"/>
        </w:rPr>
        <w:t>D</w:t>
      </w:r>
      <w:r w:rsidR="00D70230">
        <w:rPr>
          <w:rFonts w:asciiTheme="minorHAnsi" w:hAnsiTheme="minorHAnsi" w:cstheme="minorHAnsi"/>
          <w:sz w:val="24"/>
          <w:u w:val="single"/>
        </w:rPr>
        <w:t>ISCUSSION</w:t>
      </w:r>
    </w:p>
    <w:p w14:paraId="3B847AA7" w14:textId="64623AF9" w:rsidR="00D70230" w:rsidRPr="00D70230" w:rsidRDefault="00D70230" w:rsidP="00A44ADE">
      <w:pPr>
        <w:spacing w:after="0"/>
        <w:ind w:left="720" w:right="720"/>
        <w:rPr>
          <w:rFonts w:asciiTheme="minorHAnsi" w:hAnsiTheme="minorHAnsi" w:cstheme="minorHAnsi"/>
          <w:sz w:val="18"/>
          <w:szCs w:val="18"/>
        </w:rPr>
      </w:pPr>
    </w:p>
    <w:p w14:paraId="083ECB51" w14:textId="40CE5B73" w:rsidR="00D70230" w:rsidRDefault="00D70230" w:rsidP="00D70230">
      <w:pPr>
        <w:spacing w:after="0"/>
        <w:ind w:left="720" w:right="720"/>
        <w:rPr>
          <w:rFonts w:asciiTheme="minorHAnsi" w:hAnsiTheme="minorHAnsi" w:cstheme="minorHAnsi"/>
          <w:sz w:val="24"/>
          <w:u w:val="single"/>
        </w:rPr>
      </w:pPr>
      <w:r w:rsidRPr="00D70230">
        <w:rPr>
          <w:rFonts w:asciiTheme="minorHAnsi" w:hAnsiTheme="minorHAnsi" w:cstheme="minorHAnsi"/>
          <w:sz w:val="24"/>
          <w:u w:val="single"/>
        </w:rPr>
        <w:t xml:space="preserve">Conference </w:t>
      </w:r>
      <w:r w:rsidR="006F17D8">
        <w:rPr>
          <w:rFonts w:asciiTheme="minorHAnsi" w:hAnsiTheme="minorHAnsi" w:cstheme="minorHAnsi"/>
          <w:sz w:val="24"/>
          <w:u w:val="single"/>
        </w:rPr>
        <w:t>Planning</w:t>
      </w:r>
    </w:p>
    <w:p w14:paraId="4797176E" w14:textId="77777777" w:rsidR="00CE5F7A" w:rsidRPr="00D70230" w:rsidRDefault="00CE5F7A" w:rsidP="00D70230">
      <w:pPr>
        <w:spacing w:after="0"/>
        <w:ind w:left="720" w:right="720"/>
        <w:rPr>
          <w:rFonts w:asciiTheme="minorHAnsi" w:hAnsiTheme="minorHAnsi" w:cstheme="minorHAnsi"/>
          <w:sz w:val="16"/>
          <w:szCs w:val="16"/>
        </w:rPr>
      </w:pPr>
    </w:p>
    <w:p w14:paraId="2F3632A3" w14:textId="7F5BC5E0" w:rsidR="00BE0CE6" w:rsidRDefault="00A44ADE" w:rsidP="00A44ADE">
      <w:pPr>
        <w:spacing w:after="0"/>
        <w:ind w:left="720"/>
        <w:rPr>
          <w:rFonts w:asciiTheme="minorHAnsi" w:hAnsiTheme="minorHAnsi" w:cstheme="minorHAnsi"/>
          <w:sz w:val="24"/>
          <w:szCs w:val="24"/>
        </w:rPr>
      </w:pPr>
      <w:r>
        <w:rPr>
          <w:rFonts w:asciiTheme="minorHAnsi" w:hAnsiTheme="minorHAnsi" w:cstheme="minorHAnsi"/>
          <w:sz w:val="24"/>
          <w:szCs w:val="24"/>
        </w:rPr>
        <w:t xml:space="preserve">The 2018 APA California Conference will be held on October 7-10 at the Sheraton </w:t>
      </w:r>
      <w:r w:rsidR="003A0315">
        <w:rPr>
          <w:rFonts w:asciiTheme="minorHAnsi" w:hAnsiTheme="minorHAnsi" w:cstheme="minorHAnsi"/>
          <w:sz w:val="24"/>
          <w:szCs w:val="24"/>
        </w:rPr>
        <w:t xml:space="preserve">San Diego Hotel and </w:t>
      </w:r>
      <w:r>
        <w:rPr>
          <w:rFonts w:asciiTheme="minorHAnsi" w:hAnsiTheme="minorHAnsi" w:cstheme="minorHAnsi"/>
          <w:sz w:val="24"/>
          <w:szCs w:val="24"/>
        </w:rPr>
        <w:t xml:space="preserve">Marina </w:t>
      </w:r>
      <w:r w:rsidR="003A0315">
        <w:rPr>
          <w:rFonts w:asciiTheme="minorHAnsi" w:hAnsiTheme="minorHAnsi" w:cstheme="minorHAnsi"/>
          <w:sz w:val="24"/>
          <w:szCs w:val="24"/>
        </w:rPr>
        <w:t>Bay Tower</w:t>
      </w:r>
      <w:r w:rsidR="00D2120D">
        <w:rPr>
          <w:rFonts w:asciiTheme="minorHAnsi" w:hAnsiTheme="minorHAnsi" w:cstheme="minorHAnsi"/>
          <w:sz w:val="24"/>
          <w:szCs w:val="24"/>
        </w:rPr>
        <w:t xml:space="preserve">. </w:t>
      </w:r>
      <w:r w:rsidR="003A0315">
        <w:rPr>
          <w:rFonts w:asciiTheme="minorHAnsi" w:hAnsiTheme="minorHAnsi" w:cstheme="minorHAnsi"/>
          <w:sz w:val="24"/>
          <w:szCs w:val="24"/>
        </w:rPr>
        <w:t xml:space="preserve">Planning for the conference is well underway </w:t>
      </w:r>
      <w:r w:rsidR="0047636C">
        <w:rPr>
          <w:rFonts w:asciiTheme="minorHAnsi" w:hAnsiTheme="minorHAnsi" w:cstheme="minorHAnsi"/>
          <w:sz w:val="24"/>
          <w:szCs w:val="24"/>
        </w:rPr>
        <w:t>by the C</w:t>
      </w:r>
      <w:r w:rsidR="00BE0CE6">
        <w:rPr>
          <w:rFonts w:asciiTheme="minorHAnsi" w:hAnsiTheme="minorHAnsi" w:cstheme="minorHAnsi"/>
          <w:sz w:val="24"/>
          <w:szCs w:val="24"/>
        </w:rPr>
        <w:t>onference Host Committee (CHC)</w:t>
      </w:r>
      <w:r w:rsidR="0047636C">
        <w:rPr>
          <w:rFonts w:asciiTheme="minorHAnsi" w:hAnsiTheme="minorHAnsi" w:cstheme="minorHAnsi"/>
          <w:sz w:val="24"/>
          <w:szCs w:val="24"/>
        </w:rPr>
        <w:t xml:space="preserve"> with close coordination </w:t>
      </w:r>
      <w:r w:rsidR="00BE0CE6">
        <w:rPr>
          <w:rFonts w:asciiTheme="minorHAnsi" w:hAnsiTheme="minorHAnsi" w:cstheme="minorHAnsi"/>
          <w:sz w:val="24"/>
          <w:szCs w:val="24"/>
        </w:rPr>
        <w:t>among</w:t>
      </w:r>
      <w:r w:rsidR="0047636C">
        <w:rPr>
          <w:rFonts w:asciiTheme="minorHAnsi" w:hAnsiTheme="minorHAnsi" w:cstheme="minorHAnsi"/>
          <w:sz w:val="24"/>
          <w:szCs w:val="24"/>
        </w:rPr>
        <w:t xml:space="preserve"> the CHC</w:t>
      </w:r>
      <w:r w:rsidR="00BE0CE6">
        <w:rPr>
          <w:rFonts w:asciiTheme="minorHAnsi" w:hAnsiTheme="minorHAnsi" w:cstheme="minorHAnsi"/>
          <w:sz w:val="24"/>
          <w:szCs w:val="24"/>
        </w:rPr>
        <w:t xml:space="preserve"> Co-Chairs, subcommittees</w:t>
      </w:r>
      <w:r w:rsidR="0047636C">
        <w:rPr>
          <w:rFonts w:asciiTheme="minorHAnsi" w:hAnsiTheme="minorHAnsi" w:cstheme="minorHAnsi"/>
          <w:sz w:val="24"/>
          <w:szCs w:val="24"/>
        </w:rPr>
        <w:t>, conference contractors and VP Conferences. Publicity for the conference will be increasing with articles and announcements on the conference website, social media and CalPlanner. The Call for Sessions recently closed on January 31,</w:t>
      </w:r>
      <w:r w:rsidR="00DA2E02">
        <w:rPr>
          <w:rFonts w:asciiTheme="minorHAnsi" w:hAnsiTheme="minorHAnsi" w:cstheme="minorHAnsi"/>
          <w:sz w:val="24"/>
          <w:szCs w:val="24"/>
        </w:rPr>
        <w:t xml:space="preserve"> so the Programs Subcommittee will be reviewing and selecting sessions during </w:t>
      </w:r>
      <w:r w:rsidR="00BF654F">
        <w:rPr>
          <w:rFonts w:asciiTheme="minorHAnsi" w:hAnsiTheme="minorHAnsi" w:cstheme="minorHAnsi"/>
          <w:sz w:val="24"/>
          <w:szCs w:val="24"/>
        </w:rPr>
        <w:t xml:space="preserve">the next </w:t>
      </w:r>
      <w:r w:rsidR="00DA2E02">
        <w:rPr>
          <w:rFonts w:asciiTheme="minorHAnsi" w:hAnsiTheme="minorHAnsi" w:cstheme="minorHAnsi"/>
          <w:sz w:val="24"/>
          <w:szCs w:val="24"/>
        </w:rPr>
        <w:t>months. The Sponsorship Subcommittee</w:t>
      </w:r>
      <w:r w:rsidR="0047636C">
        <w:rPr>
          <w:rFonts w:asciiTheme="minorHAnsi" w:hAnsiTheme="minorHAnsi" w:cstheme="minorHAnsi"/>
          <w:sz w:val="24"/>
          <w:szCs w:val="24"/>
        </w:rPr>
        <w:t xml:space="preserve"> is actively soliciting </w:t>
      </w:r>
      <w:r w:rsidR="008337D8">
        <w:rPr>
          <w:rFonts w:asciiTheme="minorHAnsi" w:hAnsiTheme="minorHAnsi" w:cstheme="minorHAnsi"/>
          <w:sz w:val="24"/>
          <w:szCs w:val="24"/>
        </w:rPr>
        <w:t xml:space="preserve">conference </w:t>
      </w:r>
      <w:r w:rsidR="0047636C">
        <w:rPr>
          <w:rFonts w:asciiTheme="minorHAnsi" w:hAnsiTheme="minorHAnsi" w:cstheme="minorHAnsi"/>
          <w:sz w:val="24"/>
          <w:szCs w:val="24"/>
        </w:rPr>
        <w:t xml:space="preserve">sponsors and exhibitors. See the attached </w:t>
      </w:r>
      <w:r w:rsidR="005555BD">
        <w:rPr>
          <w:rFonts w:asciiTheme="minorHAnsi" w:hAnsiTheme="minorHAnsi" w:cstheme="minorHAnsi"/>
          <w:sz w:val="24"/>
          <w:szCs w:val="24"/>
        </w:rPr>
        <w:t>Conference Planning Update</w:t>
      </w:r>
      <w:r w:rsidR="0047636C">
        <w:rPr>
          <w:rFonts w:asciiTheme="minorHAnsi" w:hAnsiTheme="minorHAnsi" w:cstheme="minorHAnsi"/>
          <w:sz w:val="24"/>
          <w:szCs w:val="24"/>
        </w:rPr>
        <w:t xml:space="preserve"> </w:t>
      </w:r>
      <w:r w:rsidR="00DA2E02">
        <w:rPr>
          <w:rFonts w:asciiTheme="minorHAnsi" w:hAnsiTheme="minorHAnsi" w:cstheme="minorHAnsi"/>
          <w:sz w:val="24"/>
          <w:szCs w:val="24"/>
        </w:rPr>
        <w:t>from the Conference Host Committee (CHC) Co-Chairs.</w:t>
      </w:r>
      <w:r w:rsidR="0047636C">
        <w:rPr>
          <w:rFonts w:asciiTheme="minorHAnsi" w:hAnsiTheme="minorHAnsi" w:cstheme="minorHAnsi"/>
          <w:sz w:val="24"/>
          <w:szCs w:val="24"/>
        </w:rPr>
        <w:t xml:space="preserve"> </w:t>
      </w:r>
    </w:p>
    <w:p w14:paraId="5FE636EC" w14:textId="77777777" w:rsidR="00BE0CE6" w:rsidRPr="00E76D51" w:rsidRDefault="00BE0CE6" w:rsidP="00A44ADE">
      <w:pPr>
        <w:spacing w:after="0"/>
        <w:ind w:left="720"/>
        <w:rPr>
          <w:rFonts w:asciiTheme="minorHAnsi" w:hAnsiTheme="minorHAnsi" w:cstheme="minorHAnsi"/>
          <w:sz w:val="16"/>
          <w:szCs w:val="16"/>
        </w:rPr>
      </w:pPr>
    </w:p>
    <w:p w14:paraId="4E1B4882" w14:textId="0A6AA9D6" w:rsidR="006F17D8" w:rsidRDefault="00DA4ACF" w:rsidP="00A44ADE">
      <w:pPr>
        <w:spacing w:after="0"/>
        <w:ind w:left="720"/>
        <w:rPr>
          <w:rFonts w:asciiTheme="minorHAnsi" w:hAnsiTheme="minorHAnsi" w:cstheme="minorHAnsi"/>
          <w:sz w:val="24"/>
          <w:szCs w:val="24"/>
          <w:u w:val="single"/>
        </w:rPr>
      </w:pPr>
      <w:r>
        <w:rPr>
          <w:rFonts w:asciiTheme="minorHAnsi" w:hAnsiTheme="minorHAnsi" w:cstheme="minorHAnsi"/>
          <w:sz w:val="24"/>
          <w:szCs w:val="24"/>
          <w:u w:val="single"/>
        </w:rPr>
        <w:t xml:space="preserve">Estimated </w:t>
      </w:r>
      <w:r w:rsidR="006F17D8">
        <w:rPr>
          <w:rFonts w:asciiTheme="minorHAnsi" w:hAnsiTheme="minorHAnsi" w:cstheme="minorHAnsi"/>
          <w:sz w:val="24"/>
          <w:szCs w:val="24"/>
          <w:u w:val="single"/>
        </w:rPr>
        <w:t xml:space="preserve">Conference </w:t>
      </w:r>
      <w:r>
        <w:rPr>
          <w:rFonts w:asciiTheme="minorHAnsi" w:hAnsiTheme="minorHAnsi" w:cstheme="minorHAnsi"/>
          <w:sz w:val="24"/>
          <w:szCs w:val="24"/>
          <w:u w:val="single"/>
        </w:rPr>
        <w:t>Income and Expenses</w:t>
      </w:r>
    </w:p>
    <w:p w14:paraId="3902262C" w14:textId="77777777" w:rsidR="00CE5F7A" w:rsidRPr="00CE5F7A" w:rsidRDefault="00CE5F7A" w:rsidP="00A44ADE">
      <w:pPr>
        <w:spacing w:after="0"/>
        <w:ind w:left="720"/>
        <w:rPr>
          <w:rFonts w:asciiTheme="minorHAnsi" w:hAnsiTheme="minorHAnsi" w:cstheme="minorHAnsi"/>
          <w:sz w:val="16"/>
          <w:szCs w:val="16"/>
          <w:u w:val="single"/>
        </w:rPr>
      </w:pPr>
    </w:p>
    <w:p w14:paraId="596EDED8" w14:textId="388B2BC7" w:rsidR="00756617" w:rsidRDefault="00D2120D" w:rsidP="00A44ADE">
      <w:pPr>
        <w:spacing w:after="0"/>
        <w:ind w:left="720"/>
        <w:rPr>
          <w:rFonts w:asciiTheme="minorHAnsi" w:hAnsiTheme="minorHAnsi" w:cstheme="minorHAnsi"/>
          <w:sz w:val="24"/>
          <w:szCs w:val="24"/>
        </w:rPr>
      </w:pPr>
      <w:r>
        <w:rPr>
          <w:rFonts w:asciiTheme="minorHAnsi" w:hAnsiTheme="minorHAnsi" w:cstheme="minorHAnsi"/>
          <w:sz w:val="24"/>
          <w:szCs w:val="24"/>
        </w:rPr>
        <w:t xml:space="preserve">San Diego is a </w:t>
      </w:r>
      <w:r w:rsidR="00BE0CE6">
        <w:rPr>
          <w:rFonts w:asciiTheme="minorHAnsi" w:hAnsiTheme="minorHAnsi" w:cstheme="minorHAnsi"/>
          <w:sz w:val="24"/>
          <w:szCs w:val="24"/>
        </w:rPr>
        <w:t>popular conference destination with much to offer for planners. T</w:t>
      </w:r>
      <w:r>
        <w:rPr>
          <w:rFonts w:asciiTheme="minorHAnsi" w:hAnsiTheme="minorHAnsi" w:cstheme="minorHAnsi"/>
          <w:sz w:val="24"/>
          <w:szCs w:val="24"/>
        </w:rPr>
        <w:t xml:space="preserve">he conference is expected to draw a healthy attendance similar to past conferences held in this city. </w:t>
      </w:r>
      <w:r w:rsidR="00BE0CE6">
        <w:rPr>
          <w:rFonts w:asciiTheme="minorHAnsi" w:hAnsiTheme="minorHAnsi" w:cstheme="minorHAnsi"/>
          <w:sz w:val="24"/>
          <w:szCs w:val="24"/>
        </w:rPr>
        <w:t>Additionally, g</w:t>
      </w:r>
      <w:r>
        <w:rPr>
          <w:rFonts w:asciiTheme="minorHAnsi" w:hAnsiTheme="minorHAnsi" w:cstheme="minorHAnsi"/>
          <w:sz w:val="24"/>
          <w:szCs w:val="24"/>
        </w:rPr>
        <w:t xml:space="preserve">iven that recent conferences have experience </w:t>
      </w:r>
      <w:r w:rsidR="00FD757C">
        <w:rPr>
          <w:rFonts w:asciiTheme="minorHAnsi" w:hAnsiTheme="minorHAnsi" w:cstheme="minorHAnsi"/>
          <w:sz w:val="24"/>
          <w:szCs w:val="24"/>
        </w:rPr>
        <w:t>high</w:t>
      </w:r>
      <w:r w:rsidR="00E76D51">
        <w:rPr>
          <w:rFonts w:asciiTheme="minorHAnsi" w:hAnsiTheme="minorHAnsi" w:cstheme="minorHAnsi"/>
          <w:sz w:val="24"/>
          <w:szCs w:val="24"/>
        </w:rPr>
        <w:t>er</w:t>
      </w:r>
      <w:r w:rsidR="00FD757C">
        <w:rPr>
          <w:rFonts w:asciiTheme="minorHAnsi" w:hAnsiTheme="minorHAnsi" w:cstheme="minorHAnsi"/>
          <w:sz w:val="24"/>
          <w:szCs w:val="24"/>
        </w:rPr>
        <w:t xml:space="preserve"> attendance, including close to 1,500 </w:t>
      </w:r>
      <w:r w:rsidR="00DA2E02">
        <w:rPr>
          <w:rFonts w:asciiTheme="minorHAnsi" w:hAnsiTheme="minorHAnsi" w:cstheme="minorHAnsi"/>
          <w:sz w:val="24"/>
          <w:szCs w:val="24"/>
        </w:rPr>
        <w:t xml:space="preserve">attendees </w:t>
      </w:r>
      <w:r w:rsidR="00FD757C">
        <w:rPr>
          <w:rFonts w:asciiTheme="minorHAnsi" w:hAnsiTheme="minorHAnsi" w:cstheme="minorHAnsi"/>
          <w:sz w:val="24"/>
          <w:szCs w:val="24"/>
        </w:rPr>
        <w:t xml:space="preserve">in Sacramento </w:t>
      </w:r>
      <w:r w:rsidR="00DA2E02">
        <w:rPr>
          <w:rFonts w:asciiTheme="minorHAnsi" w:hAnsiTheme="minorHAnsi" w:cstheme="minorHAnsi"/>
          <w:sz w:val="24"/>
          <w:szCs w:val="24"/>
        </w:rPr>
        <w:t xml:space="preserve">in 2017 and over </w:t>
      </w:r>
      <w:r w:rsidR="00EF7F6F">
        <w:rPr>
          <w:rFonts w:asciiTheme="minorHAnsi" w:hAnsiTheme="minorHAnsi" w:cstheme="minorHAnsi"/>
          <w:sz w:val="24"/>
          <w:szCs w:val="24"/>
        </w:rPr>
        <w:t>1,700 attendees</w:t>
      </w:r>
      <w:r w:rsidR="00DA2E02">
        <w:rPr>
          <w:rFonts w:asciiTheme="minorHAnsi" w:hAnsiTheme="minorHAnsi" w:cstheme="minorHAnsi"/>
          <w:sz w:val="24"/>
          <w:szCs w:val="24"/>
        </w:rPr>
        <w:t xml:space="preserve"> in Pasadena in 2016</w:t>
      </w:r>
      <w:r w:rsidR="00FD757C">
        <w:rPr>
          <w:rFonts w:asciiTheme="minorHAnsi" w:hAnsiTheme="minorHAnsi" w:cstheme="minorHAnsi"/>
          <w:sz w:val="24"/>
          <w:szCs w:val="24"/>
        </w:rPr>
        <w:t xml:space="preserve">, </w:t>
      </w:r>
      <w:r w:rsidR="00BE0CE6">
        <w:rPr>
          <w:rFonts w:asciiTheme="minorHAnsi" w:hAnsiTheme="minorHAnsi" w:cstheme="minorHAnsi"/>
          <w:sz w:val="24"/>
          <w:szCs w:val="24"/>
        </w:rPr>
        <w:t xml:space="preserve">the CHC prepared its conference budget </w:t>
      </w:r>
      <w:r w:rsidR="00DA2E02">
        <w:rPr>
          <w:rFonts w:asciiTheme="minorHAnsi" w:hAnsiTheme="minorHAnsi" w:cstheme="minorHAnsi"/>
          <w:sz w:val="24"/>
          <w:szCs w:val="24"/>
        </w:rPr>
        <w:t xml:space="preserve">using </w:t>
      </w:r>
      <w:r w:rsidR="00BE0CE6">
        <w:rPr>
          <w:rFonts w:asciiTheme="minorHAnsi" w:hAnsiTheme="minorHAnsi" w:cstheme="minorHAnsi"/>
          <w:sz w:val="24"/>
          <w:szCs w:val="24"/>
        </w:rPr>
        <w:t xml:space="preserve">a realistic </w:t>
      </w:r>
      <w:r w:rsidR="00F113B8">
        <w:rPr>
          <w:rFonts w:asciiTheme="minorHAnsi" w:hAnsiTheme="minorHAnsi" w:cstheme="minorHAnsi"/>
          <w:sz w:val="24"/>
          <w:szCs w:val="24"/>
        </w:rPr>
        <w:t xml:space="preserve">estimate of </w:t>
      </w:r>
      <w:r w:rsidR="00BE0CE6">
        <w:rPr>
          <w:rFonts w:asciiTheme="minorHAnsi" w:hAnsiTheme="minorHAnsi" w:cstheme="minorHAnsi"/>
          <w:sz w:val="24"/>
          <w:szCs w:val="24"/>
        </w:rPr>
        <w:t xml:space="preserve">1,500 registrants. The </w:t>
      </w:r>
      <w:r w:rsidR="00384BD0">
        <w:rPr>
          <w:rFonts w:asciiTheme="minorHAnsi" w:hAnsiTheme="minorHAnsi" w:cstheme="minorHAnsi"/>
          <w:sz w:val="24"/>
          <w:szCs w:val="24"/>
        </w:rPr>
        <w:t xml:space="preserve">draft </w:t>
      </w:r>
      <w:r w:rsidR="00BE0CE6">
        <w:rPr>
          <w:rFonts w:asciiTheme="minorHAnsi" w:hAnsiTheme="minorHAnsi" w:cstheme="minorHAnsi"/>
          <w:sz w:val="24"/>
          <w:szCs w:val="24"/>
        </w:rPr>
        <w:t xml:space="preserve">budget also includes </w:t>
      </w:r>
      <w:r w:rsidR="00E76D51">
        <w:rPr>
          <w:rFonts w:asciiTheme="minorHAnsi" w:hAnsiTheme="minorHAnsi" w:cstheme="minorHAnsi"/>
          <w:sz w:val="24"/>
          <w:szCs w:val="24"/>
        </w:rPr>
        <w:t xml:space="preserve">assumptions for </w:t>
      </w:r>
      <w:r w:rsidR="00BE0CE6">
        <w:rPr>
          <w:rFonts w:asciiTheme="minorHAnsi" w:hAnsiTheme="minorHAnsi" w:cstheme="minorHAnsi"/>
          <w:sz w:val="24"/>
          <w:szCs w:val="24"/>
        </w:rPr>
        <w:t>a lower and higher attendance</w:t>
      </w:r>
      <w:r w:rsidR="00DA2E02">
        <w:rPr>
          <w:rFonts w:asciiTheme="minorHAnsi" w:hAnsiTheme="minorHAnsi" w:cstheme="minorHAnsi"/>
          <w:sz w:val="24"/>
          <w:szCs w:val="24"/>
        </w:rPr>
        <w:t xml:space="preserve"> of</w:t>
      </w:r>
      <w:r w:rsidR="00BE0CE6">
        <w:rPr>
          <w:rFonts w:asciiTheme="minorHAnsi" w:hAnsiTheme="minorHAnsi" w:cstheme="minorHAnsi"/>
          <w:sz w:val="24"/>
          <w:szCs w:val="24"/>
        </w:rPr>
        <w:t xml:space="preserve"> 1,200 and 1,800</w:t>
      </w:r>
      <w:r w:rsidR="00DA2E02">
        <w:rPr>
          <w:rFonts w:asciiTheme="minorHAnsi" w:hAnsiTheme="minorHAnsi" w:cstheme="minorHAnsi"/>
          <w:sz w:val="24"/>
          <w:szCs w:val="24"/>
        </w:rPr>
        <w:t>,</w:t>
      </w:r>
      <w:r w:rsidR="00BE0CE6">
        <w:rPr>
          <w:rFonts w:asciiTheme="minorHAnsi" w:hAnsiTheme="minorHAnsi" w:cstheme="minorHAnsi"/>
          <w:sz w:val="24"/>
          <w:szCs w:val="24"/>
        </w:rPr>
        <w:t xml:space="preserve"> respectively. </w:t>
      </w:r>
    </w:p>
    <w:p w14:paraId="63DC98F9" w14:textId="77777777" w:rsidR="00756617" w:rsidRPr="00E76D51" w:rsidRDefault="00756617" w:rsidP="00A44ADE">
      <w:pPr>
        <w:spacing w:after="0"/>
        <w:ind w:left="720"/>
        <w:rPr>
          <w:rFonts w:asciiTheme="minorHAnsi" w:hAnsiTheme="minorHAnsi" w:cstheme="minorHAnsi"/>
          <w:sz w:val="16"/>
          <w:szCs w:val="16"/>
        </w:rPr>
      </w:pPr>
    </w:p>
    <w:p w14:paraId="51641C15" w14:textId="6759BCFE" w:rsidR="00D2120D" w:rsidRDefault="00384BD0" w:rsidP="00A44ADE">
      <w:pPr>
        <w:spacing w:after="0"/>
        <w:ind w:left="720"/>
        <w:rPr>
          <w:rFonts w:asciiTheme="minorHAnsi" w:hAnsiTheme="minorHAnsi" w:cstheme="minorHAnsi"/>
          <w:sz w:val="24"/>
          <w:szCs w:val="24"/>
        </w:rPr>
      </w:pPr>
      <w:r>
        <w:rPr>
          <w:rFonts w:asciiTheme="minorHAnsi" w:hAnsiTheme="minorHAnsi" w:cstheme="minorHAnsi"/>
          <w:sz w:val="24"/>
          <w:szCs w:val="24"/>
        </w:rPr>
        <w:t xml:space="preserve">Based on 1,500 </w:t>
      </w:r>
      <w:r w:rsidR="00E76D51">
        <w:rPr>
          <w:rFonts w:asciiTheme="minorHAnsi" w:hAnsiTheme="minorHAnsi" w:cstheme="minorHAnsi"/>
          <w:sz w:val="24"/>
          <w:szCs w:val="24"/>
        </w:rPr>
        <w:t>attendees</w:t>
      </w:r>
      <w:r>
        <w:rPr>
          <w:rFonts w:asciiTheme="minorHAnsi" w:hAnsiTheme="minorHAnsi" w:cstheme="minorHAnsi"/>
          <w:sz w:val="24"/>
          <w:szCs w:val="24"/>
        </w:rPr>
        <w:t>, a gross</w:t>
      </w:r>
      <w:r w:rsidR="006F17D8">
        <w:rPr>
          <w:rFonts w:asciiTheme="minorHAnsi" w:hAnsiTheme="minorHAnsi" w:cstheme="minorHAnsi"/>
          <w:sz w:val="24"/>
          <w:szCs w:val="24"/>
        </w:rPr>
        <w:t xml:space="preserve"> income</w:t>
      </w:r>
      <w:r>
        <w:rPr>
          <w:rFonts w:asciiTheme="minorHAnsi" w:hAnsiTheme="minorHAnsi" w:cstheme="minorHAnsi"/>
          <w:sz w:val="24"/>
          <w:szCs w:val="24"/>
        </w:rPr>
        <w:t xml:space="preserve"> of </w:t>
      </w:r>
      <w:r w:rsidR="006F17D8">
        <w:rPr>
          <w:rFonts w:asciiTheme="minorHAnsi" w:hAnsiTheme="minorHAnsi" w:cstheme="minorHAnsi"/>
          <w:sz w:val="24"/>
          <w:szCs w:val="24"/>
        </w:rPr>
        <w:t>$960,650</w:t>
      </w:r>
      <w:r>
        <w:rPr>
          <w:rFonts w:asciiTheme="minorHAnsi" w:hAnsiTheme="minorHAnsi" w:cstheme="minorHAnsi"/>
          <w:sz w:val="24"/>
          <w:szCs w:val="24"/>
        </w:rPr>
        <w:t xml:space="preserve"> is estimated which include registrations, sponsorships, mobile workshops and other incidental income. Conference expenses</w:t>
      </w:r>
      <w:r w:rsidR="00D70230">
        <w:rPr>
          <w:rFonts w:asciiTheme="minorHAnsi" w:hAnsiTheme="minorHAnsi" w:cstheme="minorHAnsi"/>
          <w:sz w:val="24"/>
          <w:szCs w:val="24"/>
        </w:rPr>
        <w:t>, totaling $</w:t>
      </w:r>
      <w:r w:rsidR="006F17D8">
        <w:rPr>
          <w:rFonts w:asciiTheme="minorHAnsi" w:hAnsiTheme="minorHAnsi" w:cstheme="minorHAnsi"/>
          <w:sz w:val="24"/>
          <w:szCs w:val="24"/>
        </w:rPr>
        <w:t>683,638</w:t>
      </w:r>
      <w:r w:rsidR="00D70230">
        <w:rPr>
          <w:rFonts w:asciiTheme="minorHAnsi" w:hAnsiTheme="minorHAnsi" w:cstheme="minorHAnsi"/>
          <w:sz w:val="24"/>
          <w:szCs w:val="24"/>
        </w:rPr>
        <w:t>,</w:t>
      </w:r>
      <w:r>
        <w:rPr>
          <w:rFonts w:asciiTheme="minorHAnsi" w:hAnsiTheme="minorHAnsi" w:cstheme="minorHAnsi"/>
          <w:sz w:val="24"/>
          <w:szCs w:val="24"/>
        </w:rPr>
        <w:t xml:space="preserve"> </w:t>
      </w:r>
      <w:r w:rsidR="006F17D8">
        <w:rPr>
          <w:rFonts w:asciiTheme="minorHAnsi" w:hAnsiTheme="minorHAnsi" w:cstheme="minorHAnsi"/>
          <w:sz w:val="24"/>
          <w:szCs w:val="24"/>
        </w:rPr>
        <w:lastRenderedPageBreak/>
        <w:t>are</w:t>
      </w:r>
      <w:r>
        <w:rPr>
          <w:rFonts w:asciiTheme="minorHAnsi" w:hAnsiTheme="minorHAnsi" w:cstheme="minorHAnsi"/>
          <w:sz w:val="24"/>
          <w:szCs w:val="24"/>
        </w:rPr>
        <w:t xml:space="preserve"> projected</w:t>
      </w:r>
      <w:r w:rsidR="006F17D8">
        <w:rPr>
          <w:rFonts w:asciiTheme="minorHAnsi" w:hAnsiTheme="minorHAnsi" w:cstheme="minorHAnsi"/>
          <w:sz w:val="24"/>
          <w:szCs w:val="24"/>
        </w:rPr>
        <w:t xml:space="preserve"> </w:t>
      </w:r>
      <w:r w:rsidR="00D70230">
        <w:rPr>
          <w:rFonts w:asciiTheme="minorHAnsi" w:hAnsiTheme="minorHAnsi" w:cstheme="minorHAnsi"/>
          <w:sz w:val="24"/>
          <w:szCs w:val="24"/>
        </w:rPr>
        <w:t xml:space="preserve">with </w:t>
      </w:r>
      <w:r>
        <w:rPr>
          <w:rFonts w:asciiTheme="minorHAnsi" w:hAnsiTheme="minorHAnsi" w:cstheme="minorHAnsi"/>
          <w:sz w:val="24"/>
          <w:szCs w:val="24"/>
        </w:rPr>
        <w:t>the assistance of Deene Alongi, Conference Management Contractor</w:t>
      </w:r>
      <w:r w:rsidR="006F17D8">
        <w:rPr>
          <w:rFonts w:asciiTheme="minorHAnsi" w:hAnsiTheme="minorHAnsi" w:cstheme="minorHAnsi"/>
          <w:sz w:val="24"/>
          <w:szCs w:val="24"/>
        </w:rPr>
        <w:t>, and reference to past conference budgets</w:t>
      </w:r>
      <w:r>
        <w:rPr>
          <w:rFonts w:asciiTheme="minorHAnsi" w:hAnsiTheme="minorHAnsi" w:cstheme="minorHAnsi"/>
          <w:sz w:val="24"/>
          <w:szCs w:val="24"/>
        </w:rPr>
        <w:t>. Net income or conference profit is projected to be approximately $277,0</w:t>
      </w:r>
      <w:r w:rsidR="006F17D8">
        <w:rPr>
          <w:rFonts w:asciiTheme="minorHAnsi" w:hAnsiTheme="minorHAnsi" w:cstheme="minorHAnsi"/>
          <w:sz w:val="24"/>
          <w:szCs w:val="24"/>
        </w:rPr>
        <w:t>12</w:t>
      </w:r>
      <w:r>
        <w:rPr>
          <w:rFonts w:asciiTheme="minorHAnsi" w:hAnsiTheme="minorHAnsi" w:cstheme="minorHAnsi"/>
          <w:sz w:val="24"/>
          <w:szCs w:val="24"/>
        </w:rPr>
        <w:t xml:space="preserve">. This </w:t>
      </w:r>
      <w:r w:rsidR="00D70230">
        <w:rPr>
          <w:rFonts w:asciiTheme="minorHAnsi" w:hAnsiTheme="minorHAnsi" w:cstheme="minorHAnsi"/>
          <w:sz w:val="24"/>
          <w:szCs w:val="24"/>
        </w:rPr>
        <w:t xml:space="preserve">far </w:t>
      </w:r>
      <w:r>
        <w:rPr>
          <w:rFonts w:asciiTheme="minorHAnsi" w:hAnsiTheme="minorHAnsi" w:cstheme="minorHAnsi"/>
          <w:sz w:val="24"/>
          <w:szCs w:val="24"/>
        </w:rPr>
        <w:t xml:space="preserve">exceeds the minimum conference </w:t>
      </w:r>
      <w:r w:rsidR="00D70230">
        <w:rPr>
          <w:rFonts w:asciiTheme="minorHAnsi" w:hAnsiTheme="minorHAnsi" w:cstheme="minorHAnsi"/>
          <w:sz w:val="24"/>
          <w:szCs w:val="24"/>
        </w:rPr>
        <w:t xml:space="preserve">profit </w:t>
      </w:r>
      <w:r>
        <w:rPr>
          <w:rFonts w:asciiTheme="minorHAnsi" w:hAnsiTheme="minorHAnsi" w:cstheme="minorHAnsi"/>
          <w:sz w:val="24"/>
          <w:szCs w:val="24"/>
        </w:rPr>
        <w:t>goal of $120,000 and represents a profit margin of approximately 29 percent. While this</w:t>
      </w:r>
      <w:r w:rsidR="00DA2E02">
        <w:rPr>
          <w:rFonts w:asciiTheme="minorHAnsi" w:hAnsiTheme="minorHAnsi" w:cstheme="minorHAnsi"/>
          <w:sz w:val="24"/>
          <w:szCs w:val="24"/>
        </w:rPr>
        <w:t xml:space="preserve"> profit margin </w:t>
      </w:r>
      <w:r>
        <w:rPr>
          <w:rFonts w:asciiTheme="minorHAnsi" w:hAnsiTheme="minorHAnsi" w:cstheme="minorHAnsi"/>
          <w:sz w:val="24"/>
          <w:szCs w:val="24"/>
        </w:rPr>
        <w:t xml:space="preserve">exceeds the guideline in the Conference Requirements Handbook </w:t>
      </w:r>
      <w:r w:rsidR="00DA2E02">
        <w:rPr>
          <w:rFonts w:asciiTheme="minorHAnsi" w:hAnsiTheme="minorHAnsi" w:cstheme="minorHAnsi"/>
          <w:sz w:val="24"/>
          <w:szCs w:val="24"/>
        </w:rPr>
        <w:t xml:space="preserve">of </w:t>
      </w:r>
      <w:r>
        <w:rPr>
          <w:rFonts w:asciiTheme="minorHAnsi" w:hAnsiTheme="minorHAnsi" w:cstheme="minorHAnsi"/>
          <w:sz w:val="24"/>
          <w:szCs w:val="24"/>
        </w:rPr>
        <w:t>20-25 percent, expenses have been budgeted</w:t>
      </w:r>
      <w:r w:rsidR="00756617">
        <w:rPr>
          <w:rFonts w:asciiTheme="minorHAnsi" w:hAnsiTheme="minorHAnsi" w:cstheme="minorHAnsi"/>
          <w:sz w:val="24"/>
          <w:szCs w:val="24"/>
        </w:rPr>
        <w:t xml:space="preserve"> cautiously to </w:t>
      </w:r>
      <w:r w:rsidR="00DA2E02">
        <w:rPr>
          <w:rFonts w:asciiTheme="minorHAnsi" w:hAnsiTheme="minorHAnsi" w:cstheme="minorHAnsi"/>
          <w:sz w:val="24"/>
          <w:szCs w:val="24"/>
        </w:rPr>
        <w:t>allow</w:t>
      </w:r>
      <w:r w:rsidR="00756617">
        <w:rPr>
          <w:rFonts w:asciiTheme="minorHAnsi" w:hAnsiTheme="minorHAnsi" w:cstheme="minorHAnsi"/>
          <w:sz w:val="24"/>
          <w:szCs w:val="24"/>
        </w:rPr>
        <w:t xml:space="preserve"> a cushion</w:t>
      </w:r>
      <w:r w:rsidR="00D70230">
        <w:rPr>
          <w:rFonts w:asciiTheme="minorHAnsi" w:hAnsiTheme="minorHAnsi" w:cstheme="minorHAnsi"/>
          <w:sz w:val="24"/>
          <w:szCs w:val="24"/>
        </w:rPr>
        <w:t xml:space="preserve"> (approximately $</w:t>
      </w:r>
      <w:r w:rsidR="006F17D8">
        <w:rPr>
          <w:rFonts w:asciiTheme="minorHAnsi" w:hAnsiTheme="minorHAnsi" w:cstheme="minorHAnsi"/>
          <w:sz w:val="24"/>
          <w:szCs w:val="24"/>
        </w:rPr>
        <w:t>37,000</w:t>
      </w:r>
      <w:r w:rsidR="00D70230">
        <w:rPr>
          <w:rFonts w:asciiTheme="minorHAnsi" w:hAnsiTheme="minorHAnsi" w:cstheme="minorHAnsi"/>
          <w:sz w:val="24"/>
          <w:szCs w:val="24"/>
        </w:rPr>
        <w:t>)</w:t>
      </w:r>
      <w:r w:rsidR="00756617">
        <w:rPr>
          <w:rFonts w:asciiTheme="minorHAnsi" w:hAnsiTheme="minorHAnsi" w:cstheme="minorHAnsi"/>
          <w:sz w:val="24"/>
          <w:szCs w:val="24"/>
        </w:rPr>
        <w:t xml:space="preserve"> for absorbing extra costs</w:t>
      </w:r>
      <w:r>
        <w:rPr>
          <w:rFonts w:asciiTheme="minorHAnsi" w:hAnsiTheme="minorHAnsi" w:cstheme="minorHAnsi"/>
          <w:sz w:val="24"/>
          <w:szCs w:val="24"/>
        </w:rPr>
        <w:t xml:space="preserve"> </w:t>
      </w:r>
      <w:r w:rsidR="00756617">
        <w:rPr>
          <w:rFonts w:asciiTheme="minorHAnsi" w:hAnsiTheme="minorHAnsi" w:cstheme="minorHAnsi"/>
          <w:sz w:val="24"/>
          <w:szCs w:val="24"/>
        </w:rPr>
        <w:t>without jeopardizing the conference profit objective.</w:t>
      </w:r>
    </w:p>
    <w:p w14:paraId="7E6F8DCA" w14:textId="189F8A0D" w:rsidR="00E76D51" w:rsidRPr="00E76D51" w:rsidRDefault="00E76D51" w:rsidP="00A44ADE">
      <w:pPr>
        <w:spacing w:after="0"/>
        <w:ind w:left="720"/>
        <w:rPr>
          <w:rFonts w:asciiTheme="minorHAnsi" w:hAnsiTheme="minorHAnsi" w:cstheme="minorHAnsi"/>
          <w:sz w:val="16"/>
          <w:szCs w:val="16"/>
        </w:rPr>
      </w:pPr>
    </w:p>
    <w:p w14:paraId="3B7FDE61" w14:textId="45C63813" w:rsidR="00E76D51" w:rsidRDefault="00E76D51" w:rsidP="00A44ADE">
      <w:pPr>
        <w:spacing w:after="0"/>
        <w:ind w:left="720"/>
        <w:rPr>
          <w:rFonts w:asciiTheme="minorHAnsi" w:hAnsiTheme="minorHAnsi" w:cstheme="minorHAnsi"/>
          <w:sz w:val="24"/>
          <w:szCs w:val="24"/>
        </w:rPr>
      </w:pPr>
      <w:r>
        <w:rPr>
          <w:rFonts w:asciiTheme="minorHAnsi" w:hAnsiTheme="minorHAnsi" w:cstheme="minorHAnsi"/>
          <w:sz w:val="24"/>
          <w:szCs w:val="24"/>
        </w:rPr>
        <w:t>The following items are noted regarding budgeted expenses:</w:t>
      </w:r>
    </w:p>
    <w:p w14:paraId="60620173" w14:textId="77777777" w:rsidR="00CE5F7A" w:rsidRPr="00CE5F7A" w:rsidRDefault="00CE5F7A" w:rsidP="00A44ADE">
      <w:pPr>
        <w:spacing w:after="0"/>
        <w:ind w:left="720"/>
        <w:rPr>
          <w:rFonts w:asciiTheme="minorHAnsi" w:hAnsiTheme="minorHAnsi" w:cstheme="minorHAnsi"/>
          <w:sz w:val="16"/>
          <w:szCs w:val="16"/>
        </w:rPr>
      </w:pPr>
    </w:p>
    <w:p w14:paraId="03562E25" w14:textId="020CF73C" w:rsidR="00E76D51" w:rsidRDefault="00E76D51" w:rsidP="00E76D51">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t>The Opening Reception will be held at the USS Midway, which has been reserved entirely for APA California. The per person cost is about $</w:t>
      </w:r>
      <w:r w:rsidR="007F377B">
        <w:rPr>
          <w:rFonts w:asciiTheme="minorHAnsi" w:hAnsiTheme="minorHAnsi" w:cstheme="minorHAnsi"/>
          <w:sz w:val="24"/>
          <w:szCs w:val="24"/>
        </w:rPr>
        <w:t>84</w:t>
      </w:r>
      <w:r>
        <w:rPr>
          <w:rFonts w:asciiTheme="minorHAnsi" w:hAnsiTheme="minorHAnsi" w:cstheme="minorHAnsi"/>
          <w:sz w:val="24"/>
          <w:szCs w:val="24"/>
        </w:rPr>
        <w:t xml:space="preserve">, which include the </w:t>
      </w:r>
      <w:r w:rsidR="006F17D8">
        <w:rPr>
          <w:rFonts w:asciiTheme="minorHAnsi" w:hAnsiTheme="minorHAnsi" w:cstheme="minorHAnsi"/>
          <w:sz w:val="24"/>
          <w:szCs w:val="24"/>
        </w:rPr>
        <w:t>facility rental</w:t>
      </w:r>
      <w:r>
        <w:rPr>
          <w:rFonts w:asciiTheme="minorHAnsi" w:hAnsiTheme="minorHAnsi" w:cstheme="minorHAnsi"/>
          <w:sz w:val="24"/>
          <w:szCs w:val="24"/>
        </w:rPr>
        <w:t xml:space="preserve"> fee, food and beverage, entertainment</w:t>
      </w:r>
      <w:r w:rsidR="00C30FF6">
        <w:rPr>
          <w:rFonts w:asciiTheme="minorHAnsi" w:hAnsiTheme="minorHAnsi" w:cstheme="minorHAnsi"/>
          <w:sz w:val="24"/>
          <w:szCs w:val="24"/>
        </w:rPr>
        <w:t xml:space="preserve"> and</w:t>
      </w:r>
      <w:r>
        <w:rPr>
          <w:rFonts w:asciiTheme="minorHAnsi" w:hAnsiTheme="minorHAnsi" w:cstheme="minorHAnsi"/>
          <w:sz w:val="24"/>
          <w:szCs w:val="24"/>
        </w:rPr>
        <w:t xml:space="preserve"> shuttle bus from the Sheraton. </w:t>
      </w:r>
      <w:r w:rsidR="007F377B">
        <w:rPr>
          <w:rFonts w:asciiTheme="minorHAnsi" w:hAnsiTheme="minorHAnsi" w:cstheme="minorHAnsi"/>
          <w:sz w:val="24"/>
          <w:szCs w:val="24"/>
        </w:rPr>
        <w:t xml:space="preserve">While this </w:t>
      </w:r>
      <w:r>
        <w:rPr>
          <w:rFonts w:asciiTheme="minorHAnsi" w:hAnsiTheme="minorHAnsi" w:cstheme="minorHAnsi"/>
          <w:sz w:val="24"/>
          <w:szCs w:val="24"/>
        </w:rPr>
        <w:t xml:space="preserve">amount is </w:t>
      </w:r>
      <w:r w:rsidR="00265FFE">
        <w:rPr>
          <w:rFonts w:asciiTheme="minorHAnsi" w:hAnsiTheme="minorHAnsi" w:cstheme="minorHAnsi"/>
          <w:sz w:val="24"/>
          <w:szCs w:val="24"/>
        </w:rPr>
        <w:t xml:space="preserve">above </w:t>
      </w:r>
      <w:r w:rsidR="008337D8">
        <w:rPr>
          <w:rFonts w:asciiTheme="minorHAnsi" w:hAnsiTheme="minorHAnsi" w:cstheme="minorHAnsi"/>
          <w:sz w:val="24"/>
          <w:szCs w:val="24"/>
        </w:rPr>
        <w:t>our</w:t>
      </w:r>
      <w:r w:rsidR="007D795A">
        <w:rPr>
          <w:rFonts w:asciiTheme="minorHAnsi" w:hAnsiTheme="minorHAnsi" w:cstheme="minorHAnsi"/>
          <w:sz w:val="24"/>
          <w:szCs w:val="24"/>
        </w:rPr>
        <w:t xml:space="preserve"> </w:t>
      </w:r>
      <w:r>
        <w:rPr>
          <w:rFonts w:asciiTheme="minorHAnsi" w:hAnsiTheme="minorHAnsi" w:cstheme="minorHAnsi"/>
          <w:sz w:val="24"/>
          <w:szCs w:val="24"/>
        </w:rPr>
        <w:t xml:space="preserve">general </w:t>
      </w:r>
      <w:r w:rsidR="007D795A">
        <w:rPr>
          <w:rFonts w:asciiTheme="minorHAnsi" w:hAnsiTheme="minorHAnsi" w:cstheme="minorHAnsi"/>
          <w:sz w:val="24"/>
          <w:szCs w:val="24"/>
        </w:rPr>
        <w:t>guideline</w:t>
      </w:r>
      <w:r>
        <w:rPr>
          <w:rFonts w:asciiTheme="minorHAnsi" w:hAnsiTheme="minorHAnsi" w:cstheme="minorHAnsi"/>
          <w:sz w:val="24"/>
          <w:szCs w:val="24"/>
        </w:rPr>
        <w:t xml:space="preserve"> of </w:t>
      </w:r>
      <w:r w:rsidR="007D795A">
        <w:rPr>
          <w:rFonts w:asciiTheme="minorHAnsi" w:hAnsiTheme="minorHAnsi" w:cstheme="minorHAnsi"/>
          <w:sz w:val="24"/>
          <w:szCs w:val="24"/>
        </w:rPr>
        <w:t>$</w:t>
      </w:r>
      <w:r w:rsidR="007F377B">
        <w:rPr>
          <w:rFonts w:asciiTheme="minorHAnsi" w:hAnsiTheme="minorHAnsi" w:cstheme="minorHAnsi"/>
          <w:sz w:val="24"/>
          <w:szCs w:val="24"/>
        </w:rPr>
        <w:t>75</w:t>
      </w:r>
      <w:r w:rsidR="007D795A">
        <w:rPr>
          <w:rFonts w:asciiTheme="minorHAnsi" w:hAnsiTheme="minorHAnsi" w:cstheme="minorHAnsi"/>
          <w:sz w:val="24"/>
          <w:szCs w:val="24"/>
        </w:rPr>
        <w:t xml:space="preserve"> per person for </w:t>
      </w:r>
      <w:r w:rsidR="007F377B">
        <w:rPr>
          <w:rFonts w:asciiTheme="minorHAnsi" w:hAnsiTheme="minorHAnsi" w:cstheme="minorHAnsi"/>
          <w:sz w:val="24"/>
          <w:szCs w:val="24"/>
        </w:rPr>
        <w:t xml:space="preserve">an </w:t>
      </w:r>
      <w:r w:rsidR="007D795A">
        <w:rPr>
          <w:rFonts w:asciiTheme="minorHAnsi" w:hAnsiTheme="minorHAnsi" w:cstheme="minorHAnsi"/>
          <w:sz w:val="24"/>
          <w:szCs w:val="24"/>
        </w:rPr>
        <w:t>Opening Reception event</w:t>
      </w:r>
      <w:r w:rsidR="007F377B">
        <w:rPr>
          <w:rFonts w:asciiTheme="minorHAnsi" w:hAnsiTheme="minorHAnsi" w:cstheme="minorHAnsi"/>
          <w:sz w:val="24"/>
          <w:szCs w:val="24"/>
        </w:rPr>
        <w:t>, the total projected conference profit a</w:t>
      </w:r>
      <w:r w:rsidR="00224680">
        <w:rPr>
          <w:rFonts w:asciiTheme="minorHAnsi" w:hAnsiTheme="minorHAnsi" w:cstheme="minorHAnsi"/>
          <w:sz w:val="24"/>
          <w:szCs w:val="24"/>
        </w:rPr>
        <w:t>ccommodates</w:t>
      </w:r>
      <w:r w:rsidR="007F377B">
        <w:rPr>
          <w:rFonts w:asciiTheme="minorHAnsi" w:hAnsiTheme="minorHAnsi" w:cstheme="minorHAnsi"/>
          <w:sz w:val="24"/>
          <w:szCs w:val="24"/>
        </w:rPr>
        <w:t xml:space="preserve"> this expense</w:t>
      </w:r>
      <w:r w:rsidR="007D795A">
        <w:rPr>
          <w:rFonts w:asciiTheme="minorHAnsi" w:hAnsiTheme="minorHAnsi" w:cstheme="minorHAnsi"/>
          <w:sz w:val="24"/>
          <w:szCs w:val="24"/>
        </w:rPr>
        <w:t>.</w:t>
      </w:r>
    </w:p>
    <w:p w14:paraId="06A94538" w14:textId="3925BFC7" w:rsidR="007D795A" w:rsidRDefault="007D795A" w:rsidP="00E76D51">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t xml:space="preserve">Instead of our typical Opening Keynote Luncheon, an informal networking lunch will be organized and the Opening Keynote will be a special morning event. </w:t>
      </w:r>
    </w:p>
    <w:p w14:paraId="783B1A38" w14:textId="25F2060C" w:rsidR="007D795A" w:rsidRDefault="007D795A" w:rsidP="00E76D51">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t xml:space="preserve">A “lunch-on-your own” will be set aside for one day of the conference similar to </w:t>
      </w:r>
      <w:r w:rsidR="00C30FF6">
        <w:rPr>
          <w:rFonts w:asciiTheme="minorHAnsi" w:hAnsiTheme="minorHAnsi" w:cstheme="minorHAnsi"/>
          <w:sz w:val="24"/>
          <w:szCs w:val="24"/>
        </w:rPr>
        <w:t>the program schedule in Pasadena and Sacramento.</w:t>
      </w:r>
    </w:p>
    <w:p w14:paraId="50DEB853" w14:textId="2FCC5B27" w:rsidR="00785AB1" w:rsidRDefault="00785AB1" w:rsidP="00E76D51">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t xml:space="preserve">With the proposal to contract with APA national for registration services, the cost reduces from about $27,000 for the 2017 conference to an estimated $15,000 for the 2018 conference. </w:t>
      </w:r>
      <w:r w:rsidR="00E71F92">
        <w:rPr>
          <w:rFonts w:asciiTheme="minorHAnsi" w:hAnsiTheme="minorHAnsi" w:cstheme="minorHAnsi"/>
          <w:sz w:val="24"/>
          <w:szCs w:val="24"/>
        </w:rPr>
        <w:t xml:space="preserve">Our credit cards fees will also be significantly reduced </w:t>
      </w:r>
      <w:r w:rsidR="00291CF4">
        <w:rPr>
          <w:rFonts w:asciiTheme="minorHAnsi" w:hAnsiTheme="minorHAnsi" w:cstheme="minorHAnsi"/>
          <w:sz w:val="24"/>
          <w:szCs w:val="24"/>
        </w:rPr>
        <w:t xml:space="preserve">with </w:t>
      </w:r>
      <w:r w:rsidR="00E71F92">
        <w:rPr>
          <w:rFonts w:asciiTheme="minorHAnsi" w:hAnsiTheme="minorHAnsi" w:cstheme="minorHAnsi"/>
          <w:sz w:val="24"/>
          <w:szCs w:val="24"/>
        </w:rPr>
        <w:t xml:space="preserve">APA </w:t>
      </w:r>
      <w:r w:rsidR="00291CF4">
        <w:rPr>
          <w:rFonts w:asciiTheme="minorHAnsi" w:hAnsiTheme="minorHAnsi" w:cstheme="minorHAnsi"/>
          <w:sz w:val="24"/>
          <w:szCs w:val="24"/>
        </w:rPr>
        <w:t>handling our</w:t>
      </w:r>
      <w:r w:rsidR="00E71F92">
        <w:rPr>
          <w:rFonts w:asciiTheme="minorHAnsi" w:hAnsiTheme="minorHAnsi" w:cstheme="minorHAnsi"/>
          <w:sz w:val="24"/>
          <w:szCs w:val="24"/>
        </w:rPr>
        <w:t xml:space="preserve"> registration.</w:t>
      </w:r>
    </w:p>
    <w:p w14:paraId="1A05E7B8" w14:textId="1516BD2E" w:rsidR="007D795A" w:rsidRDefault="007D795A" w:rsidP="00E76D51">
      <w:pPr>
        <w:pStyle w:val="ListParagraph"/>
        <w:numPr>
          <w:ilvl w:val="0"/>
          <w:numId w:val="9"/>
        </w:numPr>
        <w:spacing w:after="0"/>
        <w:rPr>
          <w:rFonts w:asciiTheme="minorHAnsi" w:hAnsiTheme="minorHAnsi" w:cstheme="minorHAnsi"/>
          <w:sz w:val="24"/>
          <w:szCs w:val="24"/>
        </w:rPr>
      </w:pPr>
      <w:r>
        <w:rPr>
          <w:rFonts w:asciiTheme="minorHAnsi" w:hAnsiTheme="minorHAnsi" w:cstheme="minorHAnsi"/>
          <w:sz w:val="24"/>
          <w:szCs w:val="24"/>
        </w:rPr>
        <w:t xml:space="preserve">The budget does not reflect members’ voluntary donations to the Chapter’s Historic Archives Program or CPF Student Scholarship Program since these funds are not credited to the conference. However, these donations will continue to be </w:t>
      </w:r>
      <w:r w:rsidR="00C30FF6">
        <w:rPr>
          <w:rFonts w:asciiTheme="minorHAnsi" w:hAnsiTheme="minorHAnsi" w:cstheme="minorHAnsi"/>
          <w:sz w:val="24"/>
          <w:szCs w:val="24"/>
        </w:rPr>
        <w:t>available</w:t>
      </w:r>
      <w:r>
        <w:rPr>
          <w:rFonts w:asciiTheme="minorHAnsi" w:hAnsiTheme="minorHAnsi" w:cstheme="minorHAnsi"/>
          <w:sz w:val="24"/>
          <w:szCs w:val="24"/>
        </w:rPr>
        <w:t xml:space="preserve"> when registering for the conference.</w:t>
      </w:r>
    </w:p>
    <w:p w14:paraId="24645066" w14:textId="77777777" w:rsidR="00A35FC2" w:rsidRPr="00DE2272" w:rsidRDefault="00A35FC2" w:rsidP="00A35FC2">
      <w:pPr>
        <w:pStyle w:val="ListParagraph"/>
        <w:spacing w:after="0"/>
        <w:ind w:left="1440"/>
        <w:rPr>
          <w:rFonts w:asciiTheme="minorHAnsi" w:hAnsiTheme="minorHAnsi" w:cstheme="minorHAnsi"/>
          <w:sz w:val="16"/>
          <w:szCs w:val="16"/>
          <w:u w:val="single"/>
        </w:rPr>
      </w:pPr>
    </w:p>
    <w:p w14:paraId="5AB2DBDE" w14:textId="5E42E3BE" w:rsidR="00265FFE" w:rsidRDefault="00265FFE" w:rsidP="00A35FC2">
      <w:pPr>
        <w:pStyle w:val="ListParagraph"/>
        <w:spacing w:after="0"/>
        <w:rPr>
          <w:rFonts w:asciiTheme="minorHAnsi" w:hAnsiTheme="minorHAnsi" w:cstheme="minorHAnsi"/>
          <w:sz w:val="24"/>
          <w:szCs w:val="24"/>
          <w:u w:val="single"/>
        </w:rPr>
      </w:pPr>
      <w:r w:rsidRPr="00265FFE">
        <w:rPr>
          <w:rFonts w:asciiTheme="minorHAnsi" w:hAnsiTheme="minorHAnsi" w:cstheme="minorHAnsi"/>
          <w:sz w:val="24"/>
          <w:szCs w:val="24"/>
          <w:u w:val="single"/>
        </w:rPr>
        <w:t>Conference Management Expense</w:t>
      </w:r>
    </w:p>
    <w:p w14:paraId="4727E07E" w14:textId="77777777" w:rsidR="00CE5F7A" w:rsidRPr="00CE5F7A" w:rsidRDefault="00CE5F7A" w:rsidP="00A35FC2">
      <w:pPr>
        <w:pStyle w:val="ListParagraph"/>
        <w:spacing w:after="0"/>
        <w:rPr>
          <w:rFonts w:asciiTheme="minorHAnsi" w:hAnsiTheme="minorHAnsi" w:cstheme="minorHAnsi"/>
          <w:sz w:val="16"/>
          <w:szCs w:val="16"/>
        </w:rPr>
      </w:pPr>
    </w:p>
    <w:p w14:paraId="3C4B4E34" w14:textId="02C0019F" w:rsidR="00265FFE" w:rsidRDefault="00E96F8F" w:rsidP="00A35FC2">
      <w:pPr>
        <w:pStyle w:val="ListParagraph"/>
        <w:spacing w:after="0"/>
        <w:rPr>
          <w:rFonts w:asciiTheme="minorHAnsi" w:hAnsiTheme="minorHAnsi" w:cstheme="minorHAnsi"/>
          <w:sz w:val="24"/>
          <w:szCs w:val="24"/>
        </w:rPr>
      </w:pPr>
      <w:r w:rsidRPr="00F32B00">
        <w:rPr>
          <w:rFonts w:asciiTheme="minorHAnsi" w:hAnsiTheme="minorHAnsi" w:cstheme="minorHAnsi"/>
          <w:sz w:val="24"/>
          <w:szCs w:val="24"/>
        </w:rPr>
        <w:t xml:space="preserve">The </w:t>
      </w:r>
      <w:r w:rsidR="00DE2272">
        <w:rPr>
          <w:rFonts w:asciiTheme="minorHAnsi" w:hAnsiTheme="minorHAnsi" w:cstheme="minorHAnsi"/>
          <w:sz w:val="24"/>
          <w:szCs w:val="24"/>
        </w:rPr>
        <w:t xml:space="preserve">contract </w:t>
      </w:r>
      <w:r w:rsidRPr="00F32B00">
        <w:rPr>
          <w:rFonts w:asciiTheme="minorHAnsi" w:hAnsiTheme="minorHAnsi" w:cstheme="minorHAnsi"/>
          <w:sz w:val="24"/>
          <w:szCs w:val="24"/>
        </w:rPr>
        <w:t xml:space="preserve">cost for </w:t>
      </w:r>
      <w:r w:rsidR="00C07664">
        <w:rPr>
          <w:rFonts w:asciiTheme="minorHAnsi" w:hAnsiTheme="minorHAnsi" w:cstheme="minorHAnsi"/>
          <w:sz w:val="24"/>
          <w:szCs w:val="24"/>
        </w:rPr>
        <w:t xml:space="preserve">our new </w:t>
      </w:r>
      <w:r w:rsidR="00F32B00" w:rsidRPr="00F32B00">
        <w:rPr>
          <w:rFonts w:asciiTheme="minorHAnsi" w:hAnsiTheme="minorHAnsi" w:cstheme="minorHAnsi"/>
          <w:sz w:val="24"/>
          <w:szCs w:val="24"/>
        </w:rPr>
        <w:t>C</w:t>
      </w:r>
      <w:r w:rsidRPr="00F32B00">
        <w:rPr>
          <w:rFonts w:asciiTheme="minorHAnsi" w:hAnsiTheme="minorHAnsi" w:cstheme="minorHAnsi"/>
          <w:sz w:val="24"/>
          <w:szCs w:val="24"/>
        </w:rPr>
        <w:t xml:space="preserve">onference </w:t>
      </w:r>
      <w:r w:rsidR="00F32B00" w:rsidRPr="00F32B00">
        <w:rPr>
          <w:rFonts w:asciiTheme="minorHAnsi" w:hAnsiTheme="minorHAnsi" w:cstheme="minorHAnsi"/>
          <w:sz w:val="24"/>
          <w:szCs w:val="24"/>
        </w:rPr>
        <w:t>M</w:t>
      </w:r>
      <w:r w:rsidRPr="00F32B00">
        <w:rPr>
          <w:rFonts w:asciiTheme="minorHAnsi" w:hAnsiTheme="minorHAnsi" w:cstheme="minorHAnsi"/>
          <w:sz w:val="24"/>
          <w:szCs w:val="24"/>
        </w:rPr>
        <w:t>anagement</w:t>
      </w:r>
      <w:r w:rsidR="00F32B00" w:rsidRPr="00F32B00">
        <w:rPr>
          <w:rFonts w:asciiTheme="minorHAnsi" w:hAnsiTheme="minorHAnsi" w:cstheme="minorHAnsi"/>
          <w:sz w:val="24"/>
          <w:szCs w:val="24"/>
        </w:rPr>
        <w:t xml:space="preserve"> Contractor </w:t>
      </w:r>
      <w:r w:rsidR="00152A3A" w:rsidRPr="00F32B00">
        <w:rPr>
          <w:rFonts w:asciiTheme="minorHAnsi" w:hAnsiTheme="minorHAnsi" w:cstheme="minorHAnsi"/>
          <w:sz w:val="24"/>
          <w:szCs w:val="24"/>
        </w:rPr>
        <w:t>is $55,000</w:t>
      </w:r>
      <w:r w:rsidR="00E71F92">
        <w:rPr>
          <w:rFonts w:asciiTheme="minorHAnsi" w:hAnsiTheme="minorHAnsi" w:cstheme="minorHAnsi"/>
          <w:sz w:val="24"/>
          <w:szCs w:val="24"/>
        </w:rPr>
        <w:t>, not including reimbursable expenses</w:t>
      </w:r>
      <w:r w:rsidR="00152A3A" w:rsidRPr="00F32B00">
        <w:rPr>
          <w:rFonts w:asciiTheme="minorHAnsi" w:hAnsiTheme="minorHAnsi" w:cstheme="minorHAnsi"/>
          <w:sz w:val="24"/>
          <w:szCs w:val="24"/>
        </w:rPr>
        <w:t xml:space="preserve">. </w:t>
      </w:r>
      <w:r w:rsidR="00A35FC2">
        <w:rPr>
          <w:rFonts w:asciiTheme="minorHAnsi" w:hAnsiTheme="minorHAnsi" w:cstheme="minorHAnsi"/>
          <w:sz w:val="24"/>
          <w:szCs w:val="24"/>
        </w:rPr>
        <w:t>A portion of this cost (</w:t>
      </w:r>
      <w:r w:rsidR="007F377B">
        <w:rPr>
          <w:rFonts w:asciiTheme="minorHAnsi" w:hAnsiTheme="minorHAnsi" w:cstheme="minorHAnsi"/>
          <w:sz w:val="24"/>
          <w:szCs w:val="24"/>
        </w:rPr>
        <w:t>about</w:t>
      </w:r>
      <w:r w:rsidR="00EF7F6F">
        <w:rPr>
          <w:rFonts w:asciiTheme="minorHAnsi" w:hAnsiTheme="minorHAnsi" w:cstheme="minorHAnsi"/>
          <w:sz w:val="24"/>
          <w:szCs w:val="24"/>
        </w:rPr>
        <w:t xml:space="preserve"> </w:t>
      </w:r>
      <w:r w:rsidR="00EF7F6F" w:rsidRPr="00F32B00">
        <w:rPr>
          <w:rFonts w:asciiTheme="minorHAnsi" w:hAnsiTheme="minorHAnsi" w:cstheme="minorHAnsi"/>
          <w:sz w:val="24"/>
          <w:szCs w:val="24"/>
        </w:rPr>
        <w:t>$</w:t>
      </w:r>
      <w:r w:rsidR="00152A3A" w:rsidRPr="00F32B00">
        <w:rPr>
          <w:rFonts w:asciiTheme="minorHAnsi" w:hAnsiTheme="minorHAnsi" w:cstheme="minorHAnsi"/>
          <w:sz w:val="24"/>
          <w:szCs w:val="24"/>
        </w:rPr>
        <w:t>25,000</w:t>
      </w:r>
      <w:r w:rsidR="00A35FC2">
        <w:rPr>
          <w:rFonts w:asciiTheme="minorHAnsi" w:hAnsiTheme="minorHAnsi" w:cstheme="minorHAnsi"/>
          <w:sz w:val="24"/>
          <w:szCs w:val="24"/>
        </w:rPr>
        <w:t>)</w:t>
      </w:r>
      <w:r w:rsidR="00152A3A" w:rsidRPr="00F32B00">
        <w:rPr>
          <w:rFonts w:asciiTheme="minorHAnsi" w:hAnsiTheme="minorHAnsi" w:cstheme="minorHAnsi"/>
          <w:sz w:val="24"/>
          <w:szCs w:val="24"/>
        </w:rPr>
        <w:t xml:space="preserve"> would have been covered through </w:t>
      </w:r>
      <w:r w:rsidR="00F32B00" w:rsidRPr="00F32B00">
        <w:rPr>
          <w:rFonts w:asciiTheme="minorHAnsi" w:hAnsiTheme="minorHAnsi" w:cstheme="minorHAnsi"/>
          <w:sz w:val="24"/>
          <w:szCs w:val="24"/>
        </w:rPr>
        <w:t xml:space="preserve">a </w:t>
      </w:r>
      <w:r w:rsidR="00152A3A" w:rsidRPr="00F32B00">
        <w:rPr>
          <w:rFonts w:asciiTheme="minorHAnsi" w:hAnsiTheme="minorHAnsi" w:cstheme="minorHAnsi"/>
          <w:sz w:val="24"/>
          <w:szCs w:val="24"/>
        </w:rPr>
        <w:t xml:space="preserve">commission that the contractor </w:t>
      </w:r>
      <w:r w:rsidR="00F32B00" w:rsidRPr="00F32B00">
        <w:rPr>
          <w:rFonts w:asciiTheme="minorHAnsi" w:hAnsiTheme="minorHAnsi" w:cstheme="minorHAnsi"/>
          <w:sz w:val="24"/>
          <w:szCs w:val="24"/>
        </w:rPr>
        <w:t xml:space="preserve">earns </w:t>
      </w:r>
      <w:r w:rsidR="00152A3A" w:rsidRPr="00F32B00">
        <w:rPr>
          <w:rFonts w:asciiTheme="minorHAnsi" w:hAnsiTheme="minorHAnsi" w:cstheme="minorHAnsi"/>
          <w:sz w:val="24"/>
          <w:szCs w:val="24"/>
        </w:rPr>
        <w:t xml:space="preserve">for securing the </w:t>
      </w:r>
      <w:r w:rsidR="00F32B00" w:rsidRPr="00F32B00">
        <w:rPr>
          <w:rFonts w:asciiTheme="minorHAnsi" w:hAnsiTheme="minorHAnsi" w:cstheme="minorHAnsi"/>
          <w:sz w:val="24"/>
          <w:szCs w:val="24"/>
        </w:rPr>
        <w:t xml:space="preserve">conference </w:t>
      </w:r>
      <w:r w:rsidR="00152A3A" w:rsidRPr="00F32B00">
        <w:rPr>
          <w:rFonts w:asciiTheme="minorHAnsi" w:hAnsiTheme="minorHAnsi" w:cstheme="minorHAnsi"/>
          <w:sz w:val="24"/>
          <w:szCs w:val="24"/>
        </w:rPr>
        <w:t xml:space="preserve">hotel </w:t>
      </w:r>
      <w:r w:rsidR="00A35FC2">
        <w:rPr>
          <w:rFonts w:asciiTheme="minorHAnsi" w:hAnsiTheme="minorHAnsi" w:cstheme="minorHAnsi"/>
          <w:sz w:val="24"/>
          <w:szCs w:val="24"/>
        </w:rPr>
        <w:t>for</w:t>
      </w:r>
      <w:r w:rsidR="00152A3A" w:rsidRPr="00F32B00">
        <w:rPr>
          <w:rFonts w:asciiTheme="minorHAnsi" w:hAnsiTheme="minorHAnsi" w:cstheme="minorHAnsi"/>
          <w:sz w:val="24"/>
          <w:szCs w:val="24"/>
        </w:rPr>
        <w:t xml:space="preserve"> APA California. </w:t>
      </w:r>
      <w:r w:rsidR="00F32B00" w:rsidRPr="00F32B00">
        <w:rPr>
          <w:rFonts w:asciiTheme="minorHAnsi" w:hAnsiTheme="minorHAnsi" w:cstheme="minorHAnsi"/>
          <w:sz w:val="24"/>
          <w:szCs w:val="24"/>
        </w:rPr>
        <w:t xml:space="preserve">This commission is paid directly to the contractor by the hotel. </w:t>
      </w:r>
      <w:r w:rsidR="00152A3A" w:rsidRPr="00F32B00">
        <w:rPr>
          <w:rFonts w:asciiTheme="minorHAnsi" w:hAnsiTheme="minorHAnsi" w:cstheme="minorHAnsi"/>
          <w:sz w:val="24"/>
          <w:szCs w:val="24"/>
        </w:rPr>
        <w:t xml:space="preserve">However, the hotel for the </w:t>
      </w:r>
      <w:r w:rsidR="00887643">
        <w:rPr>
          <w:rFonts w:asciiTheme="minorHAnsi" w:hAnsiTheme="minorHAnsi" w:cstheme="minorHAnsi"/>
          <w:sz w:val="24"/>
          <w:szCs w:val="24"/>
        </w:rPr>
        <w:t xml:space="preserve">2018 </w:t>
      </w:r>
      <w:r w:rsidR="00152A3A" w:rsidRPr="00F32B00">
        <w:rPr>
          <w:rFonts w:asciiTheme="minorHAnsi" w:hAnsiTheme="minorHAnsi" w:cstheme="minorHAnsi"/>
          <w:sz w:val="24"/>
          <w:szCs w:val="24"/>
        </w:rPr>
        <w:t xml:space="preserve">San Diego conference was secured by our previous </w:t>
      </w:r>
      <w:r w:rsidR="00F32B00" w:rsidRPr="00F32B00">
        <w:rPr>
          <w:rFonts w:asciiTheme="minorHAnsi" w:hAnsiTheme="minorHAnsi" w:cstheme="minorHAnsi"/>
          <w:sz w:val="24"/>
          <w:szCs w:val="24"/>
        </w:rPr>
        <w:t>contractor</w:t>
      </w:r>
      <w:r w:rsidR="00152A3A" w:rsidRPr="00F32B00">
        <w:rPr>
          <w:rFonts w:asciiTheme="minorHAnsi" w:hAnsiTheme="minorHAnsi" w:cstheme="minorHAnsi"/>
          <w:sz w:val="24"/>
          <w:szCs w:val="24"/>
        </w:rPr>
        <w:t xml:space="preserve">, and </w:t>
      </w:r>
      <w:r w:rsidR="00887643">
        <w:rPr>
          <w:rFonts w:asciiTheme="minorHAnsi" w:hAnsiTheme="minorHAnsi" w:cstheme="minorHAnsi"/>
          <w:sz w:val="24"/>
          <w:szCs w:val="24"/>
        </w:rPr>
        <w:t>it has been determined that they are entitled to receive the commission</w:t>
      </w:r>
      <w:r w:rsidR="00F32B00" w:rsidRPr="00F32B00">
        <w:rPr>
          <w:rFonts w:asciiTheme="minorHAnsi" w:hAnsiTheme="minorHAnsi" w:cstheme="minorHAnsi"/>
          <w:sz w:val="24"/>
          <w:szCs w:val="24"/>
        </w:rPr>
        <w:t>. Th</w:t>
      </w:r>
      <w:r w:rsidR="00887643">
        <w:rPr>
          <w:rFonts w:asciiTheme="minorHAnsi" w:hAnsiTheme="minorHAnsi" w:cstheme="minorHAnsi"/>
          <w:sz w:val="24"/>
          <w:szCs w:val="24"/>
        </w:rPr>
        <w:t>erefore</w:t>
      </w:r>
      <w:r w:rsidR="00F32B00" w:rsidRPr="00F32B00">
        <w:rPr>
          <w:rFonts w:asciiTheme="minorHAnsi" w:hAnsiTheme="minorHAnsi" w:cstheme="minorHAnsi"/>
          <w:sz w:val="24"/>
          <w:szCs w:val="24"/>
        </w:rPr>
        <w:t xml:space="preserve">, the Chapter must cover the full </w:t>
      </w:r>
      <w:r w:rsidR="00C07664">
        <w:rPr>
          <w:rFonts w:asciiTheme="minorHAnsi" w:hAnsiTheme="minorHAnsi" w:cstheme="minorHAnsi"/>
          <w:sz w:val="24"/>
          <w:szCs w:val="24"/>
        </w:rPr>
        <w:t xml:space="preserve">contract </w:t>
      </w:r>
      <w:r w:rsidR="00F32B00" w:rsidRPr="00F32B00">
        <w:rPr>
          <w:rFonts w:asciiTheme="minorHAnsi" w:hAnsiTheme="minorHAnsi" w:cstheme="minorHAnsi"/>
          <w:sz w:val="24"/>
          <w:szCs w:val="24"/>
        </w:rPr>
        <w:t xml:space="preserve">cost </w:t>
      </w:r>
      <w:r w:rsidR="00C07664">
        <w:rPr>
          <w:rFonts w:asciiTheme="minorHAnsi" w:hAnsiTheme="minorHAnsi" w:cstheme="minorHAnsi"/>
          <w:sz w:val="24"/>
          <w:szCs w:val="24"/>
        </w:rPr>
        <w:t xml:space="preserve">for </w:t>
      </w:r>
      <w:r w:rsidR="00A35FC2">
        <w:rPr>
          <w:rFonts w:asciiTheme="minorHAnsi" w:hAnsiTheme="minorHAnsi" w:cstheme="minorHAnsi"/>
          <w:sz w:val="24"/>
          <w:szCs w:val="24"/>
        </w:rPr>
        <w:t>our current c</w:t>
      </w:r>
      <w:r w:rsidR="00F32B00" w:rsidRPr="00F32B00">
        <w:rPr>
          <w:rFonts w:asciiTheme="minorHAnsi" w:hAnsiTheme="minorHAnsi" w:cstheme="minorHAnsi"/>
          <w:sz w:val="24"/>
          <w:szCs w:val="24"/>
        </w:rPr>
        <w:t>ontract</w:t>
      </w:r>
      <w:r w:rsidR="00887643">
        <w:rPr>
          <w:rFonts w:asciiTheme="minorHAnsi" w:hAnsiTheme="minorHAnsi" w:cstheme="minorHAnsi"/>
          <w:sz w:val="24"/>
          <w:szCs w:val="24"/>
        </w:rPr>
        <w:t>or.</w:t>
      </w:r>
      <w:r w:rsidR="00F32B00" w:rsidRPr="00F32B00">
        <w:rPr>
          <w:rFonts w:asciiTheme="minorHAnsi" w:hAnsiTheme="minorHAnsi" w:cstheme="minorHAnsi"/>
          <w:sz w:val="24"/>
          <w:szCs w:val="24"/>
        </w:rPr>
        <w:t xml:space="preserve"> The same situation </w:t>
      </w:r>
      <w:r w:rsidR="00A35FC2">
        <w:rPr>
          <w:rFonts w:asciiTheme="minorHAnsi" w:hAnsiTheme="minorHAnsi" w:cstheme="minorHAnsi"/>
          <w:sz w:val="24"/>
          <w:szCs w:val="24"/>
        </w:rPr>
        <w:t xml:space="preserve">will </w:t>
      </w:r>
      <w:r w:rsidR="00F32B00" w:rsidRPr="00F32B00">
        <w:rPr>
          <w:rFonts w:asciiTheme="minorHAnsi" w:hAnsiTheme="minorHAnsi" w:cstheme="minorHAnsi"/>
          <w:sz w:val="24"/>
          <w:szCs w:val="24"/>
        </w:rPr>
        <w:t>appl</w:t>
      </w:r>
      <w:r w:rsidR="00A35FC2">
        <w:rPr>
          <w:rFonts w:asciiTheme="minorHAnsi" w:hAnsiTheme="minorHAnsi" w:cstheme="minorHAnsi"/>
          <w:sz w:val="24"/>
          <w:szCs w:val="24"/>
        </w:rPr>
        <w:t>y</w:t>
      </w:r>
      <w:r w:rsidR="00F32B00" w:rsidRPr="00F32B00">
        <w:rPr>
          <w:rFonts w:asciiTheme="minorHAnsi" w:hAnsiTheme="minorHAnsi" w:cstheme="minorHAnsi"/>
          <w:sz w:val="24"/>
          <w:szCs w:val="24"/>
        </w:rPr>
        <w:t xml:space="preserve"> </w:t>
      </w:r>
      <w:r w:rsidR="007F377B">
        <w:rPr>
          <w:rFonts w:asciiTheme="minorHAnsi" w:hAnsiTheme="minorHAnsi" w:cstheme="minorHAnsi"/>
          <w:sz w:val="24"/>
          <w:szCs w:val="24"/>
        </w:rPr>
        <w:t>to</w:t>
      </w:r>
      <w:r w:rsidR="00F32B00" w:rsidRPr="00F32B00">
        <w:rPr>
          <w:rFonts w:asciiTheme="minorHAnsi" w:hAnsiTheme="minorHAnsi" w:cstheme="minorHAnsi"/>
          <w:sz w:val="24"/>
          <w:szCs w:val="24"/>
        </w:rPr>
        <w:t xml:space="preserve"> the 2019 conference in Santa Barbara</w:t>
      </w:r>
      <w:r w:rsidR="004147BC">
        <w:rPr>
          <w:rFonts w:asciiTheme="minorHAnsi" w:hAnsiTheme="minorHAnsi" w:cstheme="minorHAnsi"/>
          <w:sz w:val="24"/>
          <w:szCs w:val="24"/>
        </w:rPr>
        <w:t xml:space="preserve">. In 2020, </w:t>
      </w:r>
      <w:r w:rsidR="00E86A18">
        <w:rPr>
          <w:rFonts w:asciiTheme="minorHAnsi" w:hAnsiTheme="minorHAnsi" w:cstheme="minorHAnsi"/>
          <w:sz w:val="24"/>
          <w:szCs w:val="24"/>
        </w:rPr>
        <w:t>our</w:t>
      </w:r>
      <w:r w:rsidR="004147BC">
        <w:rPr>
          <w:rFonts w:asciiTheme="minorHAnsi" w:hAnsiTheme="minorHAnsi" w:cstheme="minorHAnsi"/>
          <w:sz w:val="24"/>
          <w:szCs w:val="24"/>
        </w:rPr>
        <w:t xml:space="preserve"> current contractor will start receiving </w:t>
      </w:r>
      <w:r w:rsidR="0060152C">
        <w:rPr>
          <w:rFonts w:asciiTheme="minorHAnsi" w:hAnsiTheme="minorHAnsi" w:cstheme="minorHAnsi"/>
          <w:sz w:val="24"/>
          <w:szCs w:val="24"/>
        </w:rPr>
        <w:t>a</w:t>
      </w:r>
      <w:r w:rsidR="004147BC">
        <w:rPr>
          <w:rFonts w:asciiTheme="minorHAnsi" w:hAnsiTheme="minorHAnsi" w:cstheme="minorHAnsi"/>
          <w:sz w:val="24"/>
          <w:szCs w:val="24"/>
        </w:rPr>
        <w:t xml:space="preserve"> hotel commission, so the </w:t>
      </w:r>
      <w:r w:rsidR="00E86A18">
        <w:rPr>
          <w:rFonts w:asciiTheme="minorHAnsi" w:hAnsiTheme="minorHAnsi" w:cstheme="minorHAnsi"/>
          <w:sz w:val="24"/>
          <w:szCs w:val="24"/>
        </w:rPr>
        <w:t xml:space="preserve">Chapter’s </w:t>
      </w:r>
      <w:r w:rsidR="004147BC">
        <w:rPr>
          <w:rFonts w:asciiTheme="minorHAnsi" w:hAnsiTheme="minorHAnsi" w:cstheme="minorHAnsi"/>
          <w:sz w:val="24"/>
          <w:szCs w:val="24"/>
        </w:rPr>
        <w:t xml:space="preserve">cost </w:t>
      </w:r>
      <w:r w:rsidR="00C07664">
        <w:rPr>
          <w:rFonts w:asciiTheme="minorHAnsi" w:hAnsiTheme="minorHAnsi" w:cstheme="minorHAnsi"/>
          <w:sz w:val="24"/>
          <w:szCs w:val="24"/>
        </w:rPr>
        <w:t xml:space="preserve">for conference management </w:t>
      </w:r>
      <w:r w:rsidR="00A35FC2">
        <w:rPr>
          <w:rFonts w:asciiTheme="minorHAnsi" w:hAnsiTheme="minorHAnsi" w:cstheme="minorHAnsi"/>
          <w:sz w:val="24"/>
          <w:szCs w:val="24"/>
        </w:rPr>
        <w:t xml:space="preserve">will </w:t>
      </w:r>
      <w:r w:rsidR="004147BC">
        <w:rPr>
          <w:rFonts w:asciiTheme="minorHAnsi" w:hAnsiTheme="minorHAnsi" w:cstheme="minorHAnsi"/>
          <w:sz w:val="24"/>
          <w:szCs w:val="24"/>
        </w:rPr>
        <w:t xml:space="preserve">be </w:t>
      </w:r>
      <w:r w:rsidR="00C07664">
        <w:rPr>
          <w:rFonts w:asciiTheme="minorHAnsi" w:hAnsiTheme="minorHAnsi" w:cstheme="minorHAnsi"/>
          <w:sz w:val="24"/>
          <w:szCs w:val="24"/>
        </w:rPr>
        <w:t xml:space="preserve">reduced </w:t>
      </w:r>
      <w:r w:rsidR="004147BC">
        <w:rPr>
          <w:rFonts w:asciiTheme="minorHAnsi" w:hAnsiTheme="minorHAnsi" w:cstheme="minorHAnsi"/>
          <w:sz w:val="24"/>
          <w:szCs w:val="24"/>
        </w:rPr>
        <w:t>considerably</w:t>
      </w:r>
      <w:r w:rsidR="00C07664">
        <w:rPr>
          <w:rFonts w:asciiTheme="minorHAnsi" w:hAnsiTheme="minorHAnsi" w:cstheme="minorHAnsi"/>
          <w:sz w:val="24"/>
          <w:szCs w:val="24"/>
        </w:rPr>
        <w:t xml:space="preserve"> </w:t>
      </w:r>
      <w:r w:rsidR="00224680">
        <w:rPr>
          <w:rFonts w:asciiTheme="minorHAnsi" w:hAnsiTheme="minorHAnsi" w:cstheme="minorHAnsi"/>
          <w:sz w:val="24"/>
          <w:szCs w:val="24"/>
        </w:rPr>
        <w:t xml:space="preserve">in </w:t>
      </w:r>
      <w:r w:rsidR="00C07664">
        <w:rPr>
          <w:rFonts w:asciiTheme="minorHAnsi" w:hAnsiTheme="minorHAnsi" w:cstheme="minorHAnsi"/>
          <w:sz w:val="24"/>
          <w:szCs w:val="24"/>
        </w:rPr>
        <w:t>future years</w:t>
      </w:r>
      <w:r w:rsidR="004147BC">
        <w:rPr>
          <w:rFonts w:asciiTheme="minorHAnsi" w:hAnsiTheme="minorHAnsi" w:cstheme="minorHAnsi"/>
          <w:sz w:val="24"/>
          <w:szCs w:val="24"/>
        </w:rPr>
        <w:t xml:space="preserve">. </w:t>
      </w:r>
      <w:r w:rsidR="00265FFE">
        <w:rPr>
          <w:rFonts w:asciiTheme="minorHAnsi" w:hAnsiTheme="minorHAnsi" w:cstheme="minorHAnsi"/>
          <w:sz w:val="24"/>
          <w:szCs w:val="24"/>
        </w:rPr>
        <w:t xml:space="preserve">It should </w:t>
      </w:r>
      <w:r w:rsidR="00A96985">
        <w:rPr>
          <w:rFonts w:asciiTheme="minorHAnsi" w:hAnsiTheme="minorHAnsi" w:cstheme="minorHAnsi"/>
          <w:sz w:val="24"/>
          <w:szCs w:val="24"/>
        </w:rPr>
        <w:t xml:space="preserve">be </w:t>
      </w:r>
      <w:r w:rsidR="00265FFE">
        <w:rPr>
          <w:rFonts w:asciiTheme="minorHAnsi" w:hAnsiTheme="minorHAnsi" w:cstheme="minorHAnsi"/>
          <w:sz w:val="24"/>
          <w:szCs w:val="24"/>
        </w:rPr>
        <w:t>noted</w:t>
      </w:r>
      <w:r w:rsidR="00F46BCB">
        <w:rPr>
          <w:rFonts w:asciiTheme="minorHAnsi" w:hAnsiTheme="minorHAnsi" w:cstheme="minorHAnsi"/>
          <w:sz w:val="24"/>
          <w:szCs w:val="24"/>
        </w:rPr>
        <w:t xml:space="preserve"> </w:t>
      </w:r>
      <w:bookmarkStart w:id="0" w:name="_GoBack"/>
      <w:bookmarkEnd w:id="0"/>
      <w:r w:rsidR="00265FFE">
        <w:rPr>
          <w:rFonts w:asciiTheme="minorHAnsi" w:hAnsiTheme="minorHAnsi" w:cstheme="minorHAnsi"/>
          <w:sz w:val="24"/>
          <w:szCs w:val="24"/>
        </w:rPr>
        <w:t xml:space="preserve">that the </w:t>
      </w:r>
      <w:r w:rsidR="00A96985">
        <w:rPr>
          <w:rFonts w:asciiTheme="minorHAnsi" w:hAnsiTheme="minorHAnsi" w:cstheme="minorHAnsi"/>
          <w:sz w:val="24"/>
          <w:szCs w:val="24"/>
        </w:rPr>
        <w:t xml:space="preserve">2017 </w:t>
      </w:r>
      <w:r w:rsidR="00265FFE">
        <w:rPr>
          <w:rFonts w:asciiTheme="minorHAnsi" w:hAnsiTheme="minorHAnsi" w:cstheme="minorHAnsi"/>
          <w:sz w:val="24"/>
          <w:szCs w:val="24"/>
        </w:rPr>
        <w:t>con</w:t>
      </w:r>
      <w:r w:rsidR="00785AB1">
        <w:rPr>
          <w:rFonts w:asciiTheme="minorHAnsi" w:hAnsiTheme="minorHAnsi" w:cstheme="minorHAnsi"/>
          <w:sz w:val="24"/>
          <w:szCs w:val="24"/>
        </w:rPr>
        <w:t>ference</w:t>
      </w:r>
      <w:r w:rsidR="00265FFE">
        <w:rPr>
          <w:rFonts w:asciiTheme="minorHAnsi" w:hAnsiTheme="minorHAnsi" w:cstheme="minorHAnsi"/>
          <w:sz w:val="24"/>
          <w:szCs w:val="24"/>
        </w:rPr>
        <w:t xml:space="preserve"> management expense</w:t>
      </w:r>
      <w:r w:rsidR="00785AB1">
        <w:rPr>
          <w:rFonts w:asciiTheme="minorHAnsi" w:hAnsiTheme="minorHAnsi" w:cstheme="minorHAnsi"/>
          <w:sz w:val="24"/>
          <w:szCs w:val="24"/>
        </w:rPr>
        <w:t xml:space="preserve"> was $53,525</w:t>
      </w:r>
      <w:r w:rsidR="00265FFE">
        <w:rPr>
          <w:rFonts w:asciiTheme="minorHAnsi" w:hAnsiTheme="minorHAnsi" w:cstheme="minorHAnsi"/>
          <w:sz w:val="24"/>
          <w:szCs w:val="24"/>
        </w:rPr>
        <w:t xml:space="preserve"> even with the </w:t>
      </w:r>
      <w:r w:rsidR="00A96985">
        <w:rPr>
          <w:rFonts w:asciiTheme="minorHAnsi" w:hAnsiTheme="minorHAnsi" w:cstheme="minorHAnsi"/>
          <w:sz w:val="24"/>
          <w:szCs w:val="24"/>
        </w:rPr>
        <w:t xml:space="preserve">previous </w:t>
      </w:r>
      <w:r w:rsidR="00265FFE">
        <w:rPr>
          <w:rFonts w:asciiTheme="minorHAnsi" w:hAnsiTheme="minorHAnsi" w:cstheme="minorHAnsi"/>
          <w:sz w:val="24"/>
          <w:szCs w:val="24"/>
        </w:rPr>
        <w:t xml:space="preserve">contractor receiving </w:t>
      </w:r>
      <w:r w:rsidR="00A96985">
        <w:rPr>
          <w:rFonts w:asciiTheme="minorHAnsi" w:hAnsiTheme="minorHAnsi" w:cstheme="minorHAnsi"/>
          <w:sz w:val="24"/>
          <w:szCs w:val="24"/>
        </w:rPr>
        <w:t>a</w:t>
      </w:r>
      <w:r w:rsidR="00265FFE">
        <w:rPr>
          <w:rFonts w:asciiTheme="minorHAnsi" w:hAnsiTheme="minorHAnsi" w:cstheme="minorHAnsi"/>
          <w:sz w:val="24"/>
          <w:szCs w:val="24"/>
        </w:rPr>
        <w:t xml:space="preserve"> hotel commission. </w:t>
      </w:r>
    </w:p>
    <w:p w14:paraId="230471A0" w14:textId="77777777" w:rsidR="00265FFE" w:rsidRPr="00265FFE" w:rsidRDefault="00265FFE" w:rsidP="00A35FC2">
      <w:pPr>
        <w:pStyle w:val="ListParagraph"/>
        <w:spacing w:after="0"/>
        <w:rPr>
          <w:rFonts w:asciiTheme="minorHAnsi" w:hAnsiTheme="minorHAnsi" w:cstheme="minorHAnsi"/>
          <w:sz w:val="16"/>
          <w:szCs w:val="16"/>
        </w:rPr>
      </w:pPr>
    </w:p>
    <w:p w14:paraId="4075DD41" w14:textId="3AC59842" w:rsidR="00A44ADE" w:rsidRDefault="00E86A18" w:rsidP="00A35FC2">
      <w:pPr>
        <w:pStyle w:val="ListParagraph"/>
        <w:spacing w:after="0"/>
        <w:rPr>
          <w:rFonts w:asciiTheme="minorHAnsi" w:hAnsiTheme="minorHAnsi" w:cstheme="minorHAnsi"/>
          <w:sz w:val="24"/>
          <w:szCs w:val="24"/>
        </w:rPr>
      </w:pPr>
      <w:r>
        <w:rPr>
          <w:rFonts w:asciiTheme="minorHAnsi" w:hAnsiTheme="minorHAnsi" w:cstheme="minorHAnsi"/>
          <w:sz w:val="24"/>
          <w:szCs w:val="24"/>
        </w:rPr>
        <w:t>T</w:t>
      </w:r>
      <w:r w:rsidR="004147BC">
        <w:rPr>
          <w:rFonts w:asciiTheme="minorHAnsi" w:hAnsiTheme="minorHAnsi" w:cstheme="minorHAnsi"/>
          <w:sz w:val="24"/>
          <w:szCs w:val="24"/>
        </w:rPr>
        <w:t xml:space="preserve">he 2018 and 2019 conferences </w:t>
      </w:r>
      <w:r w:rsidR="00265FFE">
        <w:rPr>
          <w:rFonts w:asciiTheme="minorHAnsi" w:hAnsiTheme="minorHAnsi" w:cstheme="minorHAnsi"/>
          <w:sz w:val="24"/>
          <w:szCs w:val="24"/>
        </w:rPr>
        <w:t>will be</w:t>
      </w:r>
      <w:r>
        <w:rPr>
          <w:rFonts w:asciiTheme="minorHAnsi" w:hAnsiTheme="minorHAnsi" w:cstheme="minorHAnsi"/>
          <w:sz w:val="24"/>
          <w:szCs w:val="24"/>
        </w:rPr>
        <w:t xml:space="preserve"> </w:t>
      </w:r>
      <w:r w:rsidR="004147BC">
        <w:rPr>
          <w:rFonts w:asciiTheme="minorHAnsi" w:hAnsiTheme="minorHAnsi" w:cstheme="minorHAnsi"/>
          <w:sz w:val="24"/>
          <w:szCs w:val="24"/>
        </w:rPr>
        <w:t>bearing a combined</w:t>
      </w:r>
      <w:r w:rsidR="00A35FC2">
        <w:rPr>
          <w:rFonts w:asciiTheme="minorHAnsi" w:hAnsiTheme="minorHAnsi" w:cstheme="minorHAnsi"/>
          <w:sz w:val="24"/>
          <w:szCs w:val="24"/>
        </w:rPr>
        <w:t xml:space="preserve"> </w:t>
      </w:r>
      <w:r w:rsidR="00265FFE">
        <w:rPr>
          <w:rFonts w:asciiTheme="minorHAnsi" w:hAnsiTheme="minorHAnsi" w:cstheme="minorHAnsi"/>
          <w:sz w:val="24"/>
          <w:szCs w:val="24"/>
        </w:rPr>
        <w:t xml:space="preserve">additional </w:t>
      </w:r>
      <w:r w:rsidR="00A35FC2">
        <w:rPr>
          <w:rFonts w:asciiTheme="minorHAnsi" w:hAnsiTheme="minorHAnsi" w:cstheme="minorHAnsi"/>
          <w:sz w:val="24"/>
          <w:szCs w:val="24"/>
        </w:rPr>
        <w:t>cost of a</w:t>
      </w:r>
      <w:r w:rsidR="00265FFE">
        <w:rPr>
          <w:rFonts w:asciiTheme="minorHAnsi" w:hAnsiTheme="minorHAnsi" w:cstheme="minorHAnsi"/>
          <w:sz w:val="24"/>
          <w:szCs w:val="24"/>
        </w:rPr>
        <w:t>pproximately</w:t>
      </w:r>
      <w:r w:rsidR="004147BC">
        <w:rPr>
          <w:rFonts w:asciiTheme="minorHAnsi" w:hAnsiTheme="minorHAnsi" w:cstheme="minorHAnsi"/>
          <w:sz w:val="24"/>
          <w:szCs w:val="24"/>
        </w:rPr>
        <w:t xml:space="preserve"> $50,000 </w:t>
      </w:r>
      <w:r w:rsidR="00265FFE">
        <w:rPr>
          <w:rFonts w:asciiTheme="minorHAnsi" w:hAnsiTheme="minorHAnsi" w:cstheme="minorHAnsi"/>
          <w:sz w:val="24"/>
          <w:szCs w:val="24"/>
        </w:rPr>
        <w:t>associated</w:t>
      </w:r>
      <w:r w:rsidR="004147BC">
        <w:rPr>
          <w:rFonts w:asciiTheme="minorHAnsi" w:hAnsiTheme="minorHAnsi" w:cstheme="minorHAnsi"/>
          <w:sz w:val="24"/>
          <w:szCs w:val="24"/>
        </w:rPr>
        <w:t xml:space="preserve"> with the change in contractor. A suggestion has been made that </w:t>
      </w:r>
      <w:r w:rsidR="00A35FC2">
        <w:rPr>
          <w:rFonts w:asciiTheme="minorHAnsi" w:hAnsiTheme="minorHAnsi" w:cstheme="minorHAnsi"/>
          <w:sz w:val="24"/>
          <w:szCs w:val="24"/>
        </w:rPr>
        <w:t>it would be more equitable to have this</w:t>
      </w:r>
      <w:r w:rsidR="00887643">
        <w:rPr>
          <w:rFonts w:asciiTheme="minorHAnsi" w:hAnsiTheme="minorHAnsi" w:cstheme="minorHAnsi"/>
          <w:sz w:val="24"/>
          <w:szCs w:val="24"/>
        </w:rPr>
        <w:t xml:space="preserve"> </w:t>
      </w:r>
      <w:r w:rsidR="004147BC">
        <w:rPr>
          <w:rFonts w:asciiTheme="minorHAnsi" w:hAnsiTheme="minorHAnsi" w:cstheme="minorHAnsi"/>
          <w:sz w:val="24"/>
          <w:szCs w:val="24"/>
        </w:rPr>
        <w:t xml:space="preserve">cost </w:t>
      </w:r>
      <w:r w:rsidR="00887643">
        <w:rPr>
          <w:rFonts w:asciiTheme="minorHAnsi" w:hAnsiTheme="minorHAnsi" w:cstheme="minorHAnsi"/>
          <w:sz w:val="24"/>
          <w:szCs w:val="24"/>
        </w:rPr>
        <w:t>allocated</w:t>
      </w:r>
      <w:r w:rsidR="004147BC">
        <w:rPr>
          <w:rFonts w:asciiTheme="minorHAnsi" w:hAnsiTheme="minorHAnsi" w:cstheme="minorHAnsi"/>
          <w:sz w:val="24"/>
          <w:szCs w:val="24"/>
        </w:rPr>
        <w:t xml:space="preserve"> among </w:t>
      </w:r>
      <w:r w:rsidR="00887643">
        <w:rPr>
          <w:rFonts w:asciiTheme="minorHAnsi" w:hAnsiTheme="minorHAnsi" w:cstheme="minorHAnsi"/>
          <w:sz w:val="24"/>
          <w:szCs w:val="24"/>
        </w:rPr>
        <w:t xml:space="preserve">future conferences </w:t>
      </w:r>
      <w:r w:rsidR="004147BC">
        <w:rPr>
          <w:rFonts w:asciiTheme="minorHAnsi" w:hAnsiTheme="minorHAnsi" w:cstheme="minorHAnsi"/>
          <w:sz w:val="24"/>
          <w:szCs w:val="24"/>
        </w:rPr>
        <w:t xml:space="preserve">rather than borne </w:t>
      </w:r>
      <w:r w:rsidR="00887643">
        <w:rPr>
          <w:rFonts w:asciiTheme="minorHAnsi" w:hAnsiTheme="minorHAnsi" w:cstheme="minorHAnsi"/>
          <w:sz w:val="24"/>
          <w:szCs w:val="24"/>
        </w:rPr>
        <w:t>entirely</w:t>
      </w:r>
      <w:r w:rsidR="004147BC">
        <w:rPr>
          <w:rFonts w:asciiTheme="minorHAnsi" w:hAnsiTheme="minorHAnsi" w:cstheme="minorHAnsi"/>
          <w:sz w:val="24"/>
          <w:szCs w:val="24"/>
        </w:rPr>
        <w:t xml:space="preserve"> by the San Diego and Central Coast Sections. This is a</w:t>
      </w:r>
      <w:r w:rsidR="00D70230">
        <w:rPr>
          <w:rFonts w:asciiTheme="minorHAnsi" w:hAnsiTheme="minorHAnsi" w:cstheme="minorHAnsi"/>
          <w:sz w:val="24"/>
          <w:szCs w:val="24"/>
        </w:rPr>
        <w:t>n issue f</w:t>
      </w:r>
      <w:r w:rsidR="004147BC">
        <w:rPr>
          <w:rFonts w:asciiTheme="minorHAnsi" w:hAnsiTheme="minorHAnsi" w:cstheme="minorHAnsi"/>
          <w:sz w:val="24"/>
          <w:szCs w:val="24"/>
        </w:rPr>
        <w:t>or the B</w:t>
      </w:r>
      <w:r w:rsidR="00A35FC2">
        <w:rPr>
          <w:rFonts w:asciiTheme="minorHAnsi" w:hAnsiTheme="minorHAnsi" w:cstheme="minorHAnsi"/>
          <w:sz w:val="24"/>
          <w:szCs w:val="24"/>
        </w:rPr>
        <w:t>oa</w:t>
      </w:r>
      <w:r w:rsidR="004147BC">
        <w:rPr>
          <w:rFonts w:asciiTheme="minorHAnsi" w:hAnsiTheme="minorHAnsi" w:cstheme="minorHAnsi"/>
          <w:sz w:val="24"/>
          <w:szCs w:val="24"/>
        </w:rPr>
        <w:t xml:space="preserve">rd </w:t>
      </w:r>
      <w:r w:rsidR="00265FFE">
        <w:rPr>
          <w:rFonts w:asciiTheme="minorHAnsi" w:hAnsiTheme="minorHAnsi" w:cstheme="minorHAnsi"/>
          <w:sz w:val="24"/>
          <w:szCs w:val="24"/>
        </w:rPr>
        <w:t>can</w:t>
      </w:r>
      <w:r w:rsidR="004147BC">
        <w:rPr>
          <w:rFonts w:asciiTheme="minorHAnsi" w:hAnsiTheme="minorHAnsi" w:cstheme="minorHAnsi"/>
          <w:sz w:val="24"/>
          <w:szCs w:val="24"/>
        </w:rPr>
        <w:t xml:space="preserve"> </w:t>
      </w:r>
      <w:r w:rsidR="00CA4227">
        <w:rPr>
          <w:rFonts w:asciiTheme="minorHAnsi" w:hAnsiTheme="minorHAnsi" w:cstheme="minorHAnsi"/>
          <w:sz w:val="24"/>
          <w:szCs w:val="24"/>
        </w:rPr>
        <w:t>discuss when it reviews the draft budget</w:t>
      </w:r>
      <w:r w:rsidR="00887643">
        <w:rPr>
          <w:rFonts w:asciiTheme="minorHAnsi" w:hAnsiTheme="minorHAnsi" w:cstheme="minorHAnsi"/>
          <w:sz w:val="24"/>
          <w:szCs w:val="24"/>
        </w:rPr>
        <w:t xml:space="preserve">.  </w:t>
      </w:r>
      <w:r w:rsidR="00594F19" w:rsidRPr="004147BC">
        <w:rPr>
          <w:rFonts w:asciiTheme="minorHAnsi" w:hAnsiTheme="minorHAnsi" w:cstheme="minorHAnsi"/>
          <w:sz w:val="24"/>
          <w:szCs w:val="24"/>
        </w:rPr>
        <w:t xml:space="preserve"> </w:t>
      </w:r>
    </w:p>
    <w:p w14:paraId="6C3F9AEF" w14:textId="5F27B324" w:rsidR="00D70230" w:rsidRPr="00D70230" w:rsidRDefault="00D70230" w:rsidP="00A35FC2">
      <w:pPr>
        <w:pStyle w:val="ListParagraph"/>
        <w:spacing w:after="0"/>
        <w:rPr>
          <w:rFonts w:asciiTheme="minorHAnsi" w:hAnsiTheme="minorHAnsi" w:cstheme="minorHAnsi"/>
          <w:sz w:val="16"/>
          <w:szCs w:val="16"/>
        </w:rPr>
      </w:pPr>
    </w:p>
    <w:p w14:paraId="4AB938B0" w14:textId="77777777" w:rsidR="00CE5F7A" w:rsidRDefault="00CE5F7A" w:rsidP="00A35FC2">
      <w:pPr>
        <w:pStyle w:val="ListParagraph"/>
        <w:spacing w:after="0"/>
        <w:rPr>
          <w:rFonts w:asciiTheme="minorHAnsi" w:hAnsiTheme="minorHAnsi" w:cstheme="minorHAnsi"/>
          <w:sz w:val="24"/>
          <w:szCs w:val="24"/>
          <w:u w:val="single"/>
        </w:rPr>
      </w:pPr>
    </w:p>
    <w:p w14:paraId="7F76D080" w14:textId="77777777" w:rsidR="00CE5F7A" w:rsidRDefault="00CE5F7A" w:rsidP="00A35FC2">
      <w:pPr>
        <w:pStyle w:val="ListParagraph"/>
        <w:spacing w:after="0"/>
        <w:rPr>
          <w:rFonts w:asciiTheme="minorHAnsi" w:hAnsiTheme="minorHAnsi" w:cstheme="minorHAnsi"/>
          <w:sz w:val="24"/>
          <w:szCs w:val="24"/>
          <w:u w:val="single"/>
        </w:rPr>
      </w:pPr>
    </w:p>
    <w:p w14:paraId="38AB2F62" w14:textId="77777777" w:rsidR="00CE5F7A" w:rsidRDefault="00CE5F7A" w:rsidP="00A35FC2">
      <w:pPr>
        <w:pStyle w:val="ListParagraph"/>
        <w:spacing w:after="0"/>
        <w:rPr>
          <w:rFonts w:asciiTheme="minorHAnsi" w:hAnsiTheme="minorHAnsi" w:cstheme="minorHAnsi"/>
          <w:sz w:val="24"/>
          <w:szCs w:val="24"/>
          <w:u w:val="single"/>
        </w:rPr>
      </w:pPr>
    </w:p>
    <w:p w14:paraId="111050B6" w14:textId="70D67226" w:rsidR="00D70230" w:rsidRDefault="00D70230" w:rsidP="00A35FC2">
      <w:pPr>
        <w:pStyle w:val="ListParagraph"/>
        <w:spacing w:after="0"/>
        <w:rPr>
          <w:rFonts w:asciiTheme="minorHAnsi" w:hAnsiTheme="minorHAnsi" w:cstheme="minorHAnsi"/>
          <w:sz w:val="24"/>
          <w:szCs w:val="24"/>
          <w:u w:val="single"/>
        </w:rPr>
      </w:pPr>
      <w:r w:rsidRPr="00D70230">
        <w:rPr>
          <w:rFonts w:asciiTheme="minorHAnsi" w:hAnsiTheme="minorHAnsi" w:cstheme="minorHAnsi"/>
          <w:sz w:val="24"/>
          <w:szCs w:val="24"/>
          <w:u w:val="single"/>
        </w:rPr>
        <w:lastRenderedPageBreak/>
        <w:t>Conference Registration Rates</w:t>
      </w:r>
    </w:p>
    <w:p w14:paraId="6DE6188F" w14:textId="77777777" w:rsidR="00CE5F7A" w:rsidRPr="00CE5F7A" w:rsidRDefault="00CE5F7A" w:rsidP="00A35FC2">
      <w:pPr>
        <w:pStyle w:val="ListParagraph"/>
        <w:spacing w:after="0"/>
        <w:rPr>
          <w:rFonts w:asciiTheme="minorHAnsi" w:hAnsiTheme="minorHAnsi" w:cstheme="minorHAnsi"/>
          <w:sz w:val="16"/>
          <w:szCs w:val="16"/>
          <w:u w:val="single"/>
        </w:rPr>
      </w:pPr>
    </w:p>
    <w:p w14:paraId="693A2965" w14:textId="77777777" w:rsidR="00521655" w:rsidRPr="001B0898" w:rsidRDefault="00521655" w:rsidP="00521655">
      <w:pPr>
        <w:ind w:left="720" w:right="720"/>
        <w:rPr>
          <w:rFonts w:asciiTheme="minorHAnsi" w:eastAsiaTheme="minorHAnsi" w:hAnsiTheme="minorHAnsi" w:cstheme="minorHAnsi"/>
          <w:sz w:val="24"/>
          <w:szCs w:val="24"/>
        </w:rPr>
      </w:pPr>
      <w:bookmarkStart w:id="1" w:name="_Hlk504166917"/>
      <w:r w:rsidRPr="001B0898">
        <w:rPr>
          <w:rFonts w:asciiTheme="minorHAnsi" w:eastAsiaTheme="minorHAnsi" w:hAnsiTheme="minorHAnsi" w:cstheme="minorHAnsi"/>
          <w:sz w:val="24"/>
          <w:szCs w:val="24"/>
        </w:rPr>
        <w:t xml:space="preserve">Because of healthy attendance and conference profits in 2016 and 2017, no increase in early, standard or late registration fees are proposed for the 2018 conference. </w:t>
      </w:r>
    </w:p>
    <w:p w14:paraId="7752F203" w14:textId="4067BBBB" w:rsidR="00521655" w:rsidRPr="001B0898" w:rsidRDefault="00521655" w:rsidP="00521655">
      <w:pPr>
        <w:ind w:left="720" w:right="720"/>
        <w:rPr>
          <w:rFonts w:asciiTheme="minorHAnsi" w:eastAsiaTheme="minorHAnsi" w:hAnsiTheme="minorHAnsi" w:cstheme="minorHAnsi"/>
          <w:sz w:val="24"/>
          <w:szCs w:val="24"/>
        </w:rPr>
      </w:pPr>
      <w:r w:rsidRPr="001B0898">
        <w:rPr>
          <w:rFonts w:asciiTheme="minorHAnsi" w:eastAsiaTheme="minorHAnsi" w:hAnsiTheme="minorHAnsi" w:cstheme="minorHAnsi"/>
          <w:sz w:val="24"/>
          <w:szCs w:val="24"/>
        </w:rPr>
        <w:t>Last year, the Board adopted a $25 fee which gets added onto the late registration fee for APA Members and Non-Members that register onsite at the conference. The purpose was to encourage attendees to register before the conference to minimize delays at the registration booth, especially on the first day of the conference. Online registration was also available up until the day before the conference, which will continue to be the practice for 2018.</w:t>
      </w:r>
    </w:p>
    <w:p w14:paraId="441B53A0" w14:textId="3CD50951" w:rsidR="00521655" w:rsidRPr="001B0898" w:rsidRDefault="00521655" w:rsidP="00521655">
      <w:pPr>
        <w:ind w:left="720" w:right="720"/>
        <w:rPr>
          <w:rFonts w:asciiTheme="minorHAnsi" w:eastAsiaTheme="minorHAnsi" w:hAnsiTheme="minorHAnsi" w:cstheme="minorHAnsi"/>
          <w:sz w:val="24"/>
          <w:szCs w:val="24"/>
        </w:rPr>
      </w:pPr>
      <w:r w:rsidRPr="001B0898">
        <w:rPr>
          <w:rFonts w:asciiTheme="minorHAnsi" w:eastAsiaTheme="minorHAnsi" w:hAnsiTheme="minorHAnsi" w:cstheme="minorHAnsi"/>
          <w:sz w:val="24"/>
          <w:szCs w:val="24"/>
        </w:rPr>
        <w:t>For the 2018 conference, we have discussed providing a “self-help” station with a laptop to allow attendees to register online at the conference. This should facilitate onsite registration, but staff will still need to complete the registration process.</w:t>
      </w:r>
    </w:p>
    <w:p w14:paraId="676408C0" w14:textId="0B686DBF" w:rsidR="00521655" w:rsidRPr="001B0898" w:rsidRDefault="00521655" w:rsidP="00521655">
      <w:pPr>
        <w:ind w:left="720" w:right="720"/>
        <w:rPr>
          <w:rFonts w:asciiTheme="minorHAnsi" w:eastAsiaTheme="minorHAnsi" w:hAnsiTheme="minorHAnsi" w:cstheme="minorHAnsi"/>
          <w:sz w:val="24"/>
          <w:szCs w:val="24"/>
        </w:rPr>
      </w:pPr>
      <w:r w:rsidRPr="001B0898">
        <w:rPr>
          <w:rFonts w:asciiTheme="minorHAnsi" w:eastAsiaTheme="minorHAnsi" w:hAnsiTheme="minorHAnsi" w:cstheme="minorHAnsi"/>
          <w:sz w:val="24"/>
          <w:szCs w:val="24"/>
        </w:rPr>
        <w:t>In 2017, we still receive a sizable amount of onsite registrations. To further incentivize attendees to register before the conference, the VP for Conferences is proposing to increase the added fee from $25 to $50 for APA Members and Non-Members that reg</w:t>
      </w:r>
      <w:r w:rsidR="00EC6E4B">
        <w:rPr>
          <w:rFonts w:asciiTheme="minorHAnsi" w:eastAsiaTheme="minorHAnsi" w:hAnsiTheme="minorHAnsi" w:cstheme="minorHAnsi"/>
          <w:sz w:val="24"/>
          <w:szCs w:val="24"/>
        </w:rPr>
        <w:t>ister</w:t>
      </w:r>
      <w:r w:rsidRPr="001B0898">
        <w:rPr>
          <w:rFonts w:asciiTheme="minorHAnsi" w:eastAsiaTheme="minorHAnsi" w:hAnsiTheme="minorHAnsi" w:cstheme="minorHAnsi"/>
          <w:sz w:val="24"/>
          <w:szCs w:val="24"/>
        </w:rPr>
        <w:t xml:space="preserve"> onsite for the FULL conference. We would keep the added fee at $25 for ONE-DAY registrations. Additionally, an added fee of $25 is proposed for </w:t>
      </w:r>
      <w:r w:rsidR="00E676AF">
        <w:rPr>
          <w:rFonts w:asciiTheme="minorHAnsi" w:eastAsiaTheme="minorHAnsi" w:hAnsiTheme="minorHAnsi" w:cstheme="minorHAnsi"/>
          <w:sz w:val="24"/>
          <w:szCs w:val="24"/>
        </w:rPr>
        <w:t xml:space="preserve">Life Members, Students and </w:t>
      </w:r>
      <w:r w:rsidRPr="001B0898">
        <w:rPr>
          <w:rFonts w:asciiTheme="minorHAnsi" w:eastAsiaTheme="minorHAnsi" w:hAnsiTheme="minorHAnsi" w:cstheme="minorHAnsi"/>
          <w:sz w:val="24"/>
          <w:szCs w:val="24"/>
        </w:rPr>
        <w:t>Young Planners</w:t>
      </w:r>
      <w:r w:rsidR="004800E9">
        <w:rPr>
          <w:rFonts w:asciiTheme="minorHAnsi" w:eastAsiaTheme="minorHAnsi" w:hAnsiTheme="minorHAnsi" w:cstheme="minorHAnsi"/>
          <w:sz w:val="24"/>
          <w:szCs w:val="24"/>
        </w:rPr>
        <w:t xml:space="preserve"> </w:t>
      </w:r>
      <w:r w:rsidRPr="001B0898">
        <w:rPr>
          <w:rFonts w:asciiTheme="minorHAnsi" w:eastAsiaTheme="minorHAnsi" w:hAnsiTheme="minorHAnsi" w:cstheme="minorHAnsi"/>
          <w:sz w:val="24"/>
          <w:szCs w:val="24"/>
        </w:rPr>
        <w:t xml:space="preserve">that register </w:t>
      </w:r>
      <w:r w:rsidR="00A96985">
        <w:rPr>
          <w:rFonts w:asciiTheme="minorHAnsi" w:eastAsiaTheme="minorHAnsi" w:hAnsiTheme="minorHAnsi" w:cstheme="minorHAnsi"/>
          <w:sz w:val="24"/>
          <w:szCs w:val="24"/>
        </w:rPr>
        <w:t xml:space="preserve">onsite </w:t>
      </w:r>
      <w:r w:rsidRPr="001B0898">
        <w:rPr>
          <w:rFonts w:asciiTheme="minorHAnsi" w:eastAsiaTheme="minorHAnsi" w:hAnsiTheme="minorHAnsi" w:cstheme="minorHAnsi"/>
          <w:sz w:val="24"/>
          <w:szCs w:val="24"/>
        </w:rPr>
        <w:t xml:space="preserve">for the full conference or one-day. No added fee is proposed for Speakers. Refer to the </w:t>
      </w:r>
      <w:r w:rsidR="009541B7">
        <w:rPr>
          <w:rFonts w:asciiTheme="minorHAnsi" w:eastAsiaTheme="minorHAnsi" w:hAnsiTheme="minorHAnsi" w:cstheme="minorHAnsi"/>
          <w:sz w:val="24"/>
          <w:szCs w:val="24"/>
        </w:rPr>
        <w:t>attached</w:t>
      </w:r>
      <w:r w:rsidRPr="001B0898">
        <w:rPr>
          <w:rFonts w:asciiTheme="minorHAnsi" w:eastAsiaTheme="minorHAnsi" w:hAnsiTheme="minorHAnsi" w:cstheme="minorHAnsi"/>
          <w:sz w:val="24"/>
          <w:szCs w:val="24"/>
        </w:rPr>
        <w:t xml:space="preserve"> table which highlights in yellow the proposed fee changes for 2018.</w:t>
      </w:r>
    </w:p>
    <w:bookmarkEnd w:id="1"/>
    <w:p w14:paraId="03B08F9C" w14:textId="77777777" w:rsidR="00521655" w:rsidRPr="001B0898" w:rsidRDefault="00521655" w:rsidP="00521655">
      <w:pPr>
        <w:rPr>
          <w:rFonts w:asciiTheme="minorHAnsi" w:hAnsiTheme="minorHAnsi" w:cstheme="minorHAnsi"/>
          <w:i/>
          <w:sz w:val="24"/>
        </w:rPr>
      </w:pPr>
      <w:r w:rsidRPr="001B0898">
        <w:rPr>
          <w:rFonts w:asciiTheme="minorHAnsi" w:hAnsiTheme="minorHAnsi" w:cstheme="minorHAnsi"/>
          <w:i/>
          <w:sz w:val="24"/>
        </w:rPr>
        <w:br w:type="page"/>
      </w:r>
    </w:p>
    <w:p w14:paraId="27820FB1" w14:textId="77777777" w:rsidR="00521655" w:rsidRDefault="00521655" w:rsidP="00521655">
      <w:pPr>
        <w:ind w:left="720" w:firstLine="720"/>
        <w:rPr>
          <w:rFonts w:ascii="Calibri" w:eastAsia="Calibri" w:hAnsi="Calibri" w:cs="Times New Roman"/>
          <w:b/>
          <w:bCs/>
        </w:rPr>
      </w:pPr>
      <w:r>
        <w:rPr>
          <w:rFonts w:ascii="Times New Roman" w:hAnsi="Times New Roman"/>
          <w:i/>
          <w:sz w:val="24"/>
        </w:rPr>
        <w:lastRenderedPageBreak/>
        <w:t>.</w:t>
      </w:r>
      <w:r w:rsidRPr="004054A7">
        <w:rPr>
          <w:rFonts w:ascii="Calibri" w:eastAsia="Calibri" w:hAnsi="Calibri" w:cs="Times New Roman"/>
          <w:b/>
          <w:bCs/>
        </w:rPr>
        <w:t xml:space="preserve"> </w:t>
      </w:r>
    </w:p>
    <w:p w14:paraId="43A0BFBC" w14:textId="1DF6D99E" w:rsidR="00521655" w:rsidRDefault="00521655" w:rsidP="00521655">
      <w:pPr>
        <w:ind w:left="2250"/>
        <w:rPr>
          <w:rFonts w:ascii="Calibri" w:eastAsia="Calibri" w:hAnsi="Calibri" w:cs="Times New Roman"/>
          <w:b/>
          <w:bCs/>
        </w:rPr>
      </w:pPr>
      <w:r>
        <w:rPr>
          <w:rFonts w:ascii="Calibri" w:eastAsia="Calibri" w:hAnsi="Calibri" w:cs="Times New Roman"/>
          <w:b/>
          <w:bCs/>
        </w:rPr>
        <w:t xml:space="preserve">FULL CONFERENCE </w:t>
      </w:r>
      <w:r w:rsidR="00210D3D">
        <w:rPr>
          <w:rFonts w:ascii="Calibri" w:eastAsia="Calibri" w:hAnsi="Calibri" w:cs="Times New Roman"/>
          <w:b/>
          <w:bCs/>
        </w:rPr>
        <w:t xml:space="preserve">REGISTRATION </w:t>
      </w:r>
      <w:r>
        <w:rPr>
          <w:rFonts w:ascii="Calibri" w:eastAsia="Calibri" w:hAnsi="Calibri" w:cs="Times New Roman"/>
          <w:b/>
          <w:bCs/>
        </w:rPr>
        <w:t>RATES:</w:t>
      </w:r>
    </w:p>
    <w:tbl>
      <w:tblPr>
        <w:tblpPr w:leftFromText="180" w:rightFromText="180" w:vertAnchor="page" w:horzAnchor="margin" w:tblpXSpec="center" w:tblpY="1705"/>
        <w:tblW w:w="0" w:type="auto"/>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3502"/>
        <w:gridCol w:w="1409"/>
        <w:gridCol w:w="1350"/>
      </w:tblGrid>
      <w:tr w:rsidR="00521655" w14:paraId="4DCA7EC2" w14:textId="77777777" w:rsidTr="004F5E54">
        <w:trPr>
          <w:tblHeader/>
        </w:trPr>
        <w:tc>
          <w:tcPr>
            <w:tcW w:w="35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E85F40" w14:textId="77777777" w:rsidR="00521655" w:rsidRDefault="00521655" w:rsidP="004F5E54">
            <w:pPr>
              <w:rPr>
                <w:rFonts w:ascii="Calibri" w:eastAsia="Calibri" w:hAnsi="Calibri" w:cs="Times New Roman"/>
                <w:b/>
                <w:bCs/>
              </w:rPr>
            </w:pPr>
            <w:r>
              <w:rPr>
                <w:rFonts w:ascii="Calibri" w:eastAsia="Calibri" w:hAnsi="Calibri" w:cs="Times New Roman"/>
                <w:b/>
                <w:bCs/>
              </w:rPr>
              <w:t>Registration Type</w:t>
            </w:r>
          </w:p>
        </w:tc>
        <w:tc>
          <w:tcPr>
            <w:tcW w:w="140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AC675" w14:textId="77777777" w:rsidR="00521655" w:rsidRDefault="00521655" w:rsidP="004F5E54">
            <w:pPr>
              <w:spacing w:after="0"/>
              <w:jc w:val="center"/>
              <w:rPr>
                <w:rFonts w:ascii="Calibri" w:eastAsia="Calibri" w:hAnsi="Calibri" w:cs="Times New Roman"/>
                <w:b/>
                <w:bCs/>
              </w:rPr>
            </w:pPr>
            <w:r>
              <w:rPr>
                <w:rFonts w:ascii="Calibri" w:eastAsia="Calibri" w:hAnsi="Calibri" w:cs="Times New Roman"/>
                <w:b/>
                <w:bCs/>
              </w:rPr>
              <w:t>Adopted</w:t>
            </w:r>
          </w:p>
          <w:p w14:paraId="2DBC56CA" w14:textId="77777777" w:rsidR="00521655" w:rsidRDefault="00521655" w:rsidP="004F5E54">
            <w:pPr>
              <w:spacing w:after="0"/>
              <w:jc w:val="center"/>
              <w:rPr>
                <w:rFonts w:ascii="Calibri" w:eastAsia="Calibri" w:hAnsi="Calibri" w:cs="Times New Roman"/>
                <w:b/>
                <w:bCs/>
              </w:rPr>
            </w:pPr>
            <w:r>
              <w:rPr>
                <w:rFonts w:ascii="Calibri" w:eastAsia="Calibri" w:hAnsi="Calibri" w:cs="Times New Roman"/>
                <w:b/>
                <w:bCs/>
              </w:rPr>
              <w:t>2017 Rates</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2D5A4685" w14:textId="77777777" w:rsidR="00521655" w:rsidRDefault="00521655" w:rsidP="004F5E54">
            <w:pPr>
              <w:spacing w:after="0"/>
              <w:jc w:val="center"/>
              <w:rPr>
                <w:rFonts w:ascii="Calibri" w:eastAsia="Calibri" w:hAnsi="Calibri" w:cs="Times New Roman"/>
                <w:b/>
                <w:bCs/>
              </w:rPr>
            </w:pPr>
            <w:r>
              <w:rPr>
                <w:rFonts w:ascii="Calibri" w:eastAsia="Calibri" w:hAnsi="Calibri" w:cs="Times New Roman"/>
                <w:b/>
                <w:bCs/>
              </w:rPr>
              <w:t>Proposed</w:t>
            </w:r>
          </w:p>
          <w:p w14:paraId="7B502C90" w14:textId="77777777" w:rsidR="00521655" w:rsidRDefault="00521655" w:rsidP="004F5E54">
            <w:pPr>
              <w:spacing w:after="0"/>
              <w:jc w:val="center"/>
              <w:rPr>
                <w:rFonts w:ascii="Calibri" w:eastAsia="Calibri" w:hAnsi="Calibri" w:cs="Times New Roman"/>
                <w:b/>
                <w:bCs/>
              </w:rPr>
            </w:pPr>
            <w:r>
              <w:rPr>
                <w:rFonts w:ascii="Calibri" w:eastAsia="Calibri" w:hAnsi="Calibri" w:cs="Times New Roman"/>
                <w:b/>
                <w:bCs/>
              </w:rPr>
              <w:t>2018 Rates</w:t>
            </w:r>
          </w:p>
        </w:tc>
      </w:tr>
      <w:tr w:rsidR="00521655" w14:paraId="39106429"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6C6DA86C" w14:textId="77777777" w:rsidR="00521655" w:rsidRDefault="00521655" w:rsidP="004F5E54">
            <w:pPr>
              <w:rPr>
                <w:rFonts w:ascii="Calibri" w:eastAsia="Calibri" w:hAnsi="Calibri" w:cs="Times New Roman"/>
              </w:rPr>
            </w:pPr>
            <w:r>
              <w:rPr>
                <w:rFonts w:ascii="Calibri" w:eastAsia="Calibri" w:hAnsi="Calibri" w:cs="Times New Roman"/>
              </w:rPr>
              <w:t>Member - Early</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45E3302B" w14:textId="77777777" w:rsidR="00521655" w:rsidRDefault="00521655" w:rsidP="004F5E54">
            <w:pPr>
              <w:jc w:val="center"/>
              <w:rPr>
                <w:rFonts w:ascii="Calibri" w:eastAsia="Calibri" w:hAnsi="Calibri" w:cs="Times New Roman"/>
              </w:rPr>
            </w:pPr>
            <w:r>
              <w:rPr>
                <w:rFonts w:ascii="Calibri" w:eastAsia="Calibri" w:hAnsi="Calibri" w:cs="Times New Roman"/>
              </w:rPr>
              <w:t>$545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7BBC20E" w14:textId="77777777" w:rsidR="00521655" w:rsidRDefault="00521655" w:rsidP="004F5E54">
            <w:pPr>
              <w:jc w:val="center"/>
              <w:rPr>
                <w:rFonts w:ascii="Calibri" w:eastAsia="Calibri" w:hAnsi="Calibri" w:cs="Times New Roman"/>
              </w:rPr>
            </w:pPr>
            <w:r>
              <w:rPr>
                <w:rFonts w:ascii="Calibri" w:eastAsia="Calibri" w:hAnsi="Calibri" w:cs="Times New Roman"/>
              </w:rPr>
              <w:t>$545</w:t>
            </w:r>
          </w:p>
        </w:tc>
      </w:tr>
      <w:tr w:rsidR="00521655" w14:paraId="172E2904"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44DF40E7" w14:textId="77777777" w:rsidR="00521655" w:rsidRDefault="00521655" w:rsidP="004F5E54">
            <w:pPr>
              <w:rPr>
                <w:rFonts w:ascii="Calibri" w:eastAsia="Calibri" w:hAnsi="Calibri" w:cs="Times New Roman"/>
              </w:rPr>
            </w:pPr>
            <w:r>
              <w:rPr>
                <w:rFonts w:ascii="Calibri" w:eastAsia="Calibri" w:hAnsi="Calibri" w:cs="Times New Roman"/>
              </w:rPr>
              <w:t>Member - Standard</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43C9A6C0" w14:textId="77777777" w:rsidR="00521655" w:rsidRDefault="00521655" w:rsidP="004F5E54">
            <w:pPr>
              <w:jc w:val="center"/>
              <w:rPr>
                <w:rFonts w:ascii="Calibri" w:eastAsia="Calibri" w:hAnsi="Calibri" w:cs="Times New Roman"/>
              </w:rPr>
            </w:pPr>
            <w:r>
              <w:rPr>
                <w:rFonts w:ascii="Calibri" w:eastAsia="Calibri" w:hAnsi="Calibri" w:cs="Times New Roman"/>
              </w:rPr>
              <w:t>$575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2A0EDC82" w14:textId="77777777" w:rsidR="00521655" w:rsidRDefault="00521655" w:rsidP="004F5E54">
            <w:pPr>
              <w:jc w:val="center"/>
              <w:rPr>
                <w:rFonts w:ascii="Calibri" w:eastAsia="Calibri" w:hAnsi="Calibri" w:cs="Times New Roman"/>
              </w:rPr>
            </w:pPr>
            <w:r>
              <w:rPr>
                <w:rFonts w:ascii="Calibri" w:eastAsia="Calibri" w:hAnsi="Calibri" w:cs="Times New Roman"/>
              </w:rPr>
              <w:t>$575</w:t>
            </w:r>
          </w:p>
        </w:tc>
      </w:tr>
      <w:tr w:rsidR="00521655" w14:paraId="1C373722"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60E8445C" w14:textId="77777777" w:rsidR="00521655" w:rsidRDefault="00521655" w:rsidP="004F5E54">
            <w:pPr>
              <w:rPr>
                <w:rFonts w:ascii="Calibri" w:eastAsia="Calibri" w:hAnsi="Calibri" w:cs="Times New Roman"/>
              </w:rPr>
            </w:pPr>
            <w:r>
              <w:rPr>
                <w:rFonts w:ascii="Calibri" w:eastAsia="Calibri" w:hAnsi="Calibri" w:cs="Times New Roman"/>
              </w:rPr>
              <w:t>Member - Late/Onsite</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49936951" w14:textId="77777777" w:rsidR="00521655" w:rsidRDefault="00521655" w:rsidP="004F5E54">
            <w:pPr>
              <w:jc w:val="center"/>
              <w:rPr>
                <w:rFonts w:ascii="Calibri" w:eastAsia="Calibri" w:hAnsi="Calibri" w:cs="Times New Roman"/>
              </w:rPr>
            </w:pPr>
            <w:r>
              <w:rPr>
                <w:rFonts w:ascii="Calibri" w:eastAsia="Calibri" w:hAnsi="Calibri" w:cs="Times New Roman"/>
              </w:rPr>
              <w:t>$670</w:t>
            </w:r>
            <w:r w:rsidRPr="00D910F6">
              <w:rPr>
                <w:rFonts w:ascii="Calibri" w:eastAsia="Calibri" w:hAnsi="Calibri" w:cs="Times New Roman"/>
              </w:rPr>
              <w:t>/$675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73C37D8" w14:textId="77777777" w:rsidR="00521655" w:rsidRPr="007A3023" w:rsidRDefault="00521655" w:rsidP="004F5E54">
            <w:pPr>
              <w:jc w:val="center"/>
              <w:rPr>
                <w:rFonts w:ascii="Calibri" w:eastAsia="Calibri" w:hAnsi="Calibri" w:cs="Times New Roman"/>
              </w:rPr>
            </w:pPr>
            <w:r w:rsidRPr="007A3023">
              <w:rPr>
                <w:rFonts w:ascii="Calibri" w:eastAsia="Calibri" w:hAnsi="Calibri" w:cs="Times New Roman"/>
              </w:rPr>
              <w:t>$650/</w:t>
            </w:r>
            <w:r w:rsidRPr="007A3023">
              <w:rPr>
                <w:rFonts w:ascii="Calibri" w:eastAsia="Calibri" w:hAnsi="Calibri" w:cs="Times New Roman"/>
                <w:highlight w:val="yellow"/>
              </w:rPr>
              <w:t>$700</w:t>
            </w:r>
          </w:p>
        </w:tc>
      </w:tr>
      <w:tr w:rsidR="00521655" w14:paraId="2A74E304"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0D4AC8C7" w14:textId="77777777" w:rsidR="00521655" w:rsidRDefault="00521655" w:rsidP="004F5E54">
            <w:pPr>
              <w:rPr>
                <w:rFonts w:ascii="Calibri" w:eastAsia="Calibri" w:hAnsi="Calibri" w:cs="Times New Roman"/>
              </w:rPr>
            </w:pPr>
            <w:r>
              <w:rPr>
                <w:rFonts w:ascii="Calibri" w:eastAsia="Calibri" w:hAnsi="Calibri" w:cs="Times New Roman"/>
              </w:rPr>
              <w:t>Non-Member - Early</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09054154" w14:textId="77777777" w:rsidR="00521655" w:rsidRDefault="00521655" w:rsidP="004F5E54">
            <w:pPr>
              <w:jc w:val="center"/>
              <w:rPr>
                <w:rFonts w:ascii="Calibri" w:eastAsia="Calibri" w:hAnsi="Calibri" w:cs="Times New Roman"/>
              </w:rPr>
            </w:pPr>
            <w:r>
              <w:rPr>
                <w:rFonts w:ascii="Calibri" w:eastAsia="Calibri" w:hAnsi="Calibri" w:cs="Times New Roman"/>
              </w:rPr>
              <w:t>$750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29A7EE7C" w14:textId="77777777" w:rsidR="00521655" w:rsidRDefault="00521655" w:rsidP="004F5E54">
            <w:pPr>
              <w:jc w:val="center"/>
              <w:rPr>
                <w:rFonts w:ascii="Calibri" w:eastAsia="Calibri" w:hAnsi="Calibri" w:cs="Times New Roman"/>
              </w:rPr>
            </w:pPr>
            <w:r>
              <w:rPr>
                <w:rFonts w:ascii="Calibri" w:eastAsia="Calibri" w:hAnsi="Calibri" w:cs="Times New Roman"/>
              </w:rPr>
              <w:t>$750</w:t>
            </w:r>
          </w:p>
        </w:tc>
      </w:tr>
      <w:tr w:rsidR="00521655" w14:paraId="020578CD"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6135CD5E" w14:textId="77777777" w:rsidR="00521655" w:rsidRDefault="00521655" w:rsidP="004F5E54">
            <w:pPr>
              <w:rPr>
                <w:rFonts w:ascii="Calibri" w:eastAsia="Calibri" w:hAnsi="Calibri" w:cs="Times New Roman"/>
              </w:rPr>
            </w:pPr>
            <w:r>
              <w:rPr>
                <w:rFonts w:ascii="Calibri" w:eastAsia="Calibri" w:hAnsi="Calibri" w:cs="Times New Roman"/>
              </w:rPr>
              <w:t>Non-Member - Standard</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681482D6" w14:textId="77777777" w:rsidR="00521655" w:rsidRDefault="00521655" w:rsidP="004F5E54">
            <w:pPr>
              <w:jc w:val="center"/>
              <w:rPr>
                <w:rFonts w:ascii="Calibri" w:eastAsia="Calibri" w:hAnsi="Calibri" w:cs="Times New Roman"/>
              </w:rPr>
            </w:pPr>
            <w:r>
              <w:rPr>
                <w:rFonts w:ascii="Calibri" w:eastAsia="Calibri" w:hAnsi="Calibri" w:cs="Times New Roman"/>
              </w:rPr>
              <w:t>$800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5EC36F6" w14:textId="77777777" w:rsidR="00521655" w:rsidRDefault="00521655" w:rsidP="004F5E54">
            <w:pPr>
              <w:jc w:val="center"/>
              <w:rPr>
                <w:rFonts w:ascii="Calibri" w:eastAsia="Calibri" w:hAnsi="Calibri" w:cs="Times New Roman"/>
              </w:rPr>
            </w:pPr>
            <w:r>
              <w:rPr>
                <w:rFonts w:ascii="Calibri" w:eastAsia="Calibri" w:hAnsi="Calibri" w:cs="Times New Roman"/>
              </w:rPr>
              <w:t>$800</w:t>
            </w:r>
          </w:p>
        </w:tc>
      </w:tr>
      <w:tr w:rsidR="00521655" w14:paraId="7B91E6F1"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26F806A6" w14:textId="77777777" w:rsidR="00521655" w:rsidRDefault="00521655" w:rsidP="004F5E54">
            <w:pPr>
              <w:rPr>
                <w:rFonts w:ascii="Calibri" w:eastAsia="Calibri" w:hAnsi="Calibri" w:cs="Times New Roman"/>
              </w:rPr>
            </w:pPr>
            <w:r>
              <w:rPr>
                <w:rFonts w:ascii="Calibri" w:eastAsia="Calibri" w:hAnsi="Calibri" w:cs="Times New Roman"/>
              </w:rPr>
              <w:t>Non-Member - Late/Onsite</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1423CE4C" w14:textId="77777777" w:rsidR="00521655" w:rsidRDefault="00521655" w:rsidP="004F5E54">
            <w:pPr>
              <w:jc w:val="center"/>
              <w:rPr>
                <w:rFonts w:ascii="Calibri" w:eastAsia="Calibri" w:hAnsi="Calibri" w:cs="Times New Roman"/>
              </w:rPr>
            </w:pPr>
            <w:r>
              <w:rPr>
                <w:rFonts w:ascii="Calibri" w:eastAsia="Calibri" w:hAnsi="Calibri" w:cs="Times New Roman"/>
              </w:rPr>
              <w:t>$850</w:t>
            </w:r>
            <w:r w:rsidRPr="00D910F6">
              <w:rPr>
                <w:rFonts w:ascii="Calibri" w:eastAsia="Calibri" w:hAnsi="Calibri" w:cs="Times New Roman"/>
              </w:rPr>
              <w:t>/$875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CAE08BC" w14:textId="77777777" w:rsidR="00521655" w:rsidRPr="007A3023" w:rsidRDefault="00521655" w:rsidP="004F5E54">
            <w:pPr>
              <w:jc w:val="center"/>
              <w:rPr>
                <w:rFonts w:ascii="Calibri" w:eastAsia="Calibri" w:hAnsi="Calibri" w:cs="Times New Roman"/>
              </w:rPr>
            </w:pPr>
            <w:r w:rsidRPr="007A3023">
              <w:rPr>
                <w:rFonts w:ascii="Calibri" w:eastAsia="Calibri" w:hAnsi="Calibri" w:cs="Times New Roman"/>
              </w:rPr>
              <w:t>$850/</w:t>
            </w:r>
            <w:r w:rsidRPr="007A3023">
              <w:rPr>
                <w:rFonts w:ascii="Calibri" w:eastAsia="Calibri" w:hAnsi="Calibri" w:cs="Times New Roman"/>
                <w:highlight w:val="yellow"/>
              </w:rPr>
              <w:t>$900</w:t>
            </w:r>
          </w:p>
        </w:tc>
      </w:tr>
      <w:tr w:rsidR="00521655" w14:paraId="3763DEA1"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275592CE" w14:textId="0CBB1D39" w:rsidR="00521655" w:rsidRDefault="00521655" w:rsidP="004F5E54">
            <w:pPr>
              <w:rPr>
                <w:rFonts w:ascii="Calibri" w:eastAsia="Calibri" w:hAnsi="Calibri" w:cs="Times New Roman"/>
              </w:rPr>
            </w:pPr>
            <w:r>
              <w:rPr>
                <w:rFonts w:ascii="Calibri" w:eastAsia="Calibri" w:hAnsi="Calibri" w:cs="Times New Roman"/>
              </w:rPr>
              <w:t xml:space="preserve">Life Member (full/one-day) </w:t>
            </w:r>
            <w:r w:rsidR="00EC6E4B">
              <w:rPr>
                <w:rFonts w:ascii="Calibri" w:eastAsia="Calibri" w:hAnsi="Calibri" w:cs="Times New Roman"/>
              </w:rPr>
              <w:t>–</w:t>
            </w:r>
            <w:r>
              <w:rPr>
                <w:rFonts w:ascii="Calibri" w:eastAsia="Calibri" w:hAnsi="Calibri" w:cs="Times New Roman"/>
              </w:rPr>
              <w:t xml:space="preserve"> Standard</w:t>
            </w:r>
            <w:r w:rsidR="00EC6E4B">
              <w:rPr>
                <w:rFonts w:ascii="Calibri" w:eastAsia="Calibri" w:hAnsi="Calibri" w:cs="Times New Roman"/>
              </w:rPr>
              <w:t>/</w:t>
            </w:r>
            <w:r w:rsidR="00EC6E4B" w:rsidRPr="00EC6E4B">
              <w:rPr>
                <w:rFonts w:ascii="Calibri" w:eastAsia="Calibri" w:hAnsi="Calibri" w:cs="Times New Roman"/>
                <w:highlight w:val="yellow"/>
              </w:rPr>
              <w:t>Onsite</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18EDA801" w14:textId="77777777" w:rsidR="00521655" w:rsidRDefault="00521655" w:rsidP="004F5E54">
            <w:pPr>
              <w:jc w:val="center"/>
              <w:rPr>
                <w:rFonts w:ascii="Calibri" w:eastAsia="Calibri" w:hAnsi="Calibri" w:cs="Times New Roman"/>
              </w:rPr>
            </w:pPr>
            <w:r>
              <w:rPr>
                <w:rFonts w:ascii="Calibri" w:eastAsia="Calibri" w:hAnsi="Calibri" w:cs="Times New Roman"/>
              </w:rPr>
              <w:t>$300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052E68F" w14:textId="163464F5" w:rsidR="00521655" w:rsidRDefault="00521655" w:rsidP="004F5E54">
            <w:pPr>
              <w:jc w:val="center"/>
              <w:rPr>
                <w:rFonts w:ascii="Calibri" w:eastAsia="Calibri" w:hAnsi="Calibri" w:cs="Times New Roman"/>
              </w:rPr>
            </w:pPr>
            <w:r>
              <w:rPr>
                <w:rFonts w:ascii="Calibri" w:eastAsia="Calibri" w:hAnsi="Calibri" w:cs="Times New Roman"/>
              </w:rPr>
              <w:t>$300</w:t>
            </w:r>
            <w:r w:rsidR="00EC6E4B" w:rsidRPr="00EC6E4B">
              <w:rPr>
                <w:rFonts w:ascii="Calibri" w:eastAsia="Calibri" w:hAnsi="Calibri" w:cs="Times New Roman"/>
                <w:highlight w:val="yellow"/>
              </w:rPr>
              <w:t>/$325</w:t>
            </w:r>
          </w:p>
        </w:tc>
      </w:tr>
      <w:tr w:rsidR="00521655" w14:paraId="2389B45C"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0D60A8DF" w14:textId="22B8612F" w:rsidR="00521655" w:rsidRDefault="00521655" w:rsidP="004F5E54">
            <w:pPr>
              <w:rPr>
                <w:rFonts w:ascii="Calibri" w:eastAsia="Calibri" w:hAnsi="Calibri" w:cs="Times New Roman"/>
              </w:rPr>
            </w:pPr>
            <w:r>
              <w:rPr>
                <w:rFonts w:ascii="Calibri" w:eastAsia="Calibri" w:hAnsi="Calibri" w:cs="Times New Roman"/>
              </w:rPr>
              <w:t xml:space="preserve">Student </w:t>
            </w:r>
            <w:r w:rsidR="00EC6E4B">
              <w:rPr>
                <w:rFonts w:ascii="Calibri" w:eastAsia="Calibri" w:hAnsi="Calibri" w:cs="Times New Roman"/>
              </w:rPr>
              <w:t>–</w:t>
            </w:r>
            <w:r>
              <w:rPr>
                <w:rFonts w:ascii="Calibri" w:eastAsia="Calibri" w:hAnsi="Calibri" w:cs="Times New Roman"/>
              </w:rPr>
              <w:t xml:space="preserve"> Standard</w:t>
            </w:r>
            <w:r w:rsidR="00EC6E4B">
              <w:rPr>
                <w:rFonts w:ascii="Calibri" w:eastAsia="Calibri" w:hAnsi="Calibri" w:cs="Times New Roman"/>
              </w:rPr>
              <w:t>/</w:t>
            </w:r>
            <w:r w:rsidR="00EC6E4B" w:rsidRPr="00EC6E4B">
              <w:rPr>
                <w:rFonts w:ascii="Calibri" w:eastAsia="Calibri" w:hAnsi="Calibri" w:cs="Times New Roman"/>
                <w:highlight w:val="yellow"/>
              </w:rPr>
              <w:t>Onsite</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503B3972" w14:textId="77777777" w:rsidR="00521655" w:rsidRDefault="00521655" w:rsidP="004F5E54">
            <w:pPr>
              <w:jc w:val="center"/>
              <w:rPr>
                <w:rFonts w:ascii="Calibri" w:eastAsia="Calibri" w:hAnsi="Calibri" w:cs="Times New Roman"/>
              </w:rPr>
            </w:pPr>
            <w:r>
              <w:rPr>
                <w:rFonts w:ascii="Calibri" w:eastAsia="Calibri" w:hAnsi="Calibri" w:cs="Times New Roman"/>
              </w:rPr>
              <w:t>$150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0B179A5E" w14:textId="1E6BD3F5" w:rsidR="00521655" w:rsidRDefault="00521655" w:rsidP="004F5E54">
            <w:pPr>
              <w:jc w:val="center"/>
              <w:rPr>
                <w:rFonts w:ascii="Calibri" w:eastAsia="Calibri" w:hAnsi="Calibri" w:cs="Times New Roman"/>
              </w:rPr>
            </w:pPr>
            <w:r>
              <w:rPr>
                <w:rFonts w:ascii="Calibri" w:eastAsia="Calibri" w:hAnsi="Calibri" w:cs="Times New Roman"/>
              </w:rPr>
              <w:t>$150</w:t>
            </w:r>
            <w:r w:rsidR="00EC6E4B" w:rsidRPr="00EC6E4B">
              <w:rPr>
                <w:rFonts w:ascii="Calibri" w:eastAsia="Calibri" w:hAnsi="Calibri" w:cs="Times New Roman"/>
                <w:highlight w:val="yellow"/>
              </w:rPr>
              <w:t>/$175</w:t>
            </w:r>
          </w:p>
        </w:tc>
      </w:tr>
      <w:tr w:rsidR="00521655" w14:paraId="4F524188"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74D8E757" w14:textId="77777777" w:rsidR="00521655" w:rsidRDefault="00521655" w:rsidP="004F5E54">
            <w:pPr>
              <w:rPr>
                <w:rFonts w:ascii="Calibri" w:eastAsia="Calibri" w:hAnsi="Calibri" w:cs="Times New Roman"/>
              </w:rPr>
            </w:pPr>
            <w:r>
              <w:rPr>
                <w:rFonts w:ascii="Calibri" w:eastAsia="Calibri" w:hAnsi="Calibri" w:cs="Times New Roman"/>
              </w:rPr>
              <w:t>Young Planner - Standard/</w:t>
            </w:r>
            <w:r>
              <w:rPr>
                <w:rFonts w:ascii="Calibri" w:eastAsia="Calibri" w:hAnsi="Calibri" w:cs="Times New Roman"/>
                <w:highlight w:val="yellow"/>
              </w:rPr>
              <w:t>Onsite</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402FDE1B" w14:textId="77777777" w:rsidR="00521655" w:rsidRDefault="00521655" w:rsidP="004F5E54">
            <w:pPr>
              <w:jc w:val="center"/>
              <w:rPr>
                <w:rFonts w:ascii="Calibri" w:eastAsia="Calibri" w:hAnsi="Calibri" w:cs="Times New Roman"/>
              </w:rPr>
            </w:pPr>
            <w:r>
              <w:rPr>
                <w:rFonts w:ascii="Calibri" w:eastAsia="Calibri" w:hAnsi="Calibri" w:cs="Times New Roman"/>
              </w:rPr>
              <w:t>$375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07688210" w14:textId="77777777" w:rsidR="00521655" w:rsidRPr="007A3023" w:rsidRDefault="00521655" w:rsidP="004F5E54">
            <w:pPr>
              <w:jc w:val="center"/>
              <w:rPr>
                <w:rFonts w:ascii="Calibri" w:eastAsia="Calibri" w:hAnsi="Calibri" w:cs="Times New Roman"/>
              </w:rPr>
            </w:pPr>
            <w:r w:rsidRPr="007A3023">
              <w:rPr>
                <w:rFonts w:ascii="Calibri" w:eastAsia="Calibri" w:hAnsi="Calibri" w:cs="Times New Roman"/>
              </w:rPr>
              <w:t>$375</w:t>
            </w:r>
            <w:r w:rsidRPr="007A3023">
              <w:rPr>
                <w:rFonts w:ascii="Calibri" w:eastAsia="Calibri" w:hAnsi="Calibri" w:cs="Times New Roman"/>
                <w:highlight w:val="yellow"/>
              </w:rPr>
              <w:t>/$400</w:t>
            </w:r>
          </w:p>
        </w:tc>
      </w:tr>
      <w:tr w:rsidR="00521655" w14:paraId="5D65B1A9" w14:textId="77777777" w:rsidTr="004F5E54">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21A8CE35" w14:textId="77777777" w:rsidR="00521655" w:rsidRDefault="00521655" w:rsidP="004F5E54">
            <w:pPr>
              <w:rPr>
                <w:rFonts w:ascii="Calibri" w:eastAsia="Calibri" w:hAnsi="Calibri" w:cs="Times New Roman"/>
              </w:rPr>
            </w:pPr>
            <w:r>
              <w:rPr>
                <w:rFonts w:ascii="Calibri" w:eastAsia="Calibri" w:hAnsi="Calibri" w:cs="Times New Roman"/>
              </w:rPr>
              <w:t>Speaker - Standard</w:t>
            </w:r>
          </w:p>
        </w:tc>
        <w:tc>
          <w:tcPr>
            <w:tcW w:w="1409" w:type="dxa"/>
            <w:tcBorders>
              <w:top w:val="outset" w:sz="6" w:space="0" w:color="auto"/>
              <w:left w:val="outset" w:sz="6" w:space="0" w:color="auto"/>
              <w:bottom w:val="outset" w:sz="6" w:space="0" w:color="auto"/>
              <w:right w:val="outset" w:sz="6" w:space="0" w:color="auto"/>
            </w:tcBorders>
            <w:shd w:val="clear" w:color="auto" w:fill="FFFFFF"/>
            <w:hideMark/>
          </w:tcPr>
          <w:p w14:paraId="63FB8BE3" w14:textId="77777777" w:rsidR="00521655" w:rsidRDefault="00521655" w:rsidP="004F5E54">
            <w:pPr>
              <w:jc w:val="center"/>
              <w:rPr>
                <w:rFonts w:ascii="Calibri" w:eastAsia="Calibri" w:hAnsi="Calibri" w:cs="Times New Roman"/>
              </w:rPr>
            </w:pPr>
            <w:r>
              <w:rPr>
                <w:rFonts w:ascii="Calibri" w:eastAsia="Calibri" w:hAnsi="Calibri" w:cs="Times New Roman"/>
              </w:rPr>
              <w:t>$450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44326BFD" w14:textId="77777777" w:rsidR="00521655" w:rsidRDefault="00521655" w:rsidP="004F5E54">
            <w:pPr>
              <w:jc w:val="center"/>
              <w:rPr>
                <w:rFonts w:ascii="Calibri" w:eastAsia="Calibri" w:hAnsi="Calibri" w:cs="Times New Roman"/>
              </w:rPr>
            </w:pPr>
            <w:r>
              <w:rPr>
                <w:rFonts w:ascii="Calibri" w:eastAsia="Calibri" w:hAnsi="Calibri" w:cs="Times New Roman"/>
              </w:rPr>
              <w:t>$450</w:t>
            </w:r>
          </w:p>
        </w:tc>
      </w:tr>
    </w:tbl>
    <w:p w14:paraId="215D77B0" w14:textId="77777777" w:rsidR="00521655" w:rsidRDefault="00521655" w:rsidP="00521655">
      <w:pPr>
        <w:ind w:left="1620"/>
        <w:rPr>
          <w:rFonts w:ascii="Calibri" w:eastAsia="Calibri" w:hAnsi="Calibri" w:cs="Times New Roman"/>
          <w:b/>
          <w:bCs/>
        </w:rPr>
      </w:pPr>
    </w:p>
    <w:p w14:paraId="19C565DE" w14:textId="77777777" w:rsidR="00521655" w:rsidRDefault="00521655" w:rsidP="00521655">
      <w:pPr>
        <w:ind w:left="1620"/>
        <w:rPr>
          <w:rFonts w:ascii="Calibri" w:eastAsia="Calibri" w:hAnsi="Calibri" w:cs="Times New Roman"/>
          <w:b/>
          <w:bCs/>
        </w:rPr>
      </w:pPr>
    </w:p>
    <w:p w14:paraId="44E1C1B3" w14:textId="77777777" w:rsidR="00521655" w:rsidRDefault="00521655" w:rsidP="00521655">
      <w:pPr>
        <w:ind w:left="1620"/>
        <w:rPr>
          <w:rFonts w:ascii="Calibri" w:eastAsia="Calibri" w:hAnsi="Calibri" w:cs="Times New Roman"/>
          <w:b/>
          <w:bCs/>
        </w:rPr>
      </w:pPr>
    </w:p>
    <w:p w14:paraId="23D0D7E1" w14:textId="77777777" w:rsidR="00521655" w:rsidRDefault="00521655" w:rsidP="00521655">
      <w:pPr>
        <w:ind w:left="1620"/>
        <w:rPr>
          <w:rFonts w:ascii="Calibri" w:eastAsia="Calibri" w:hAnsi="Calibri" w:cs="Times New Roman"/>
          <w:b/>
          <w:bCs/>
        </w:rPr>
      </w:pPr>
    </w:p>
    <w:p w14:paraId="1DF6A324" w14:textId="77777777" w:rsidR="00521655" w:rsidRDefault="00521655" w:rsidP="00521655">
      <w:pPr>
        <w:ind w:left="1620"/>
        <w:rPr>
          <w:rFonts w:ascii="Calibri" w:eastAsia="Calibri" w:hAnsi="Calibri" w:cs="Times New Roman"/>
          <w:b/>
          <w:bCs/>
        </w:rPr>
      </w:pPr>
    </w:p>
    <w:p w14:paraId="19DD4BBC" w14:textId="77777777" w:rsidR="00521655" w:rsidRDefault="00521655" w:rsidP="00521655">
      <w:pPr>
        <w:ind w:left="1620"/>
        <w:rPr>
          <w:rFonts w:ascii="Calibri" w:eastAsia="Calibri" w:hAnsi="Calibri" w:cs="Times New Roman"/>
          <w:b/>
          <w:bCs/>
        </w:rPr>
      </w:pPr>
    </w:p>
    <w:p w14:paraId="59AF32DA" w14:textId="77777777" w:rsidR="00521655" w:rsidRDefault="00521655" w:rsidP="00521655">
      <w:pPr>
        <w:ind w:left="1620"/>
        <w:rPr>
          <w:rFonts w:ascii="Calibri" w:eastAsia="Calibri" w:hAnsi="Calibri" w:cs="Times New Roman"/>
          <w:b/>
          <w:bCs/>
        </w:rPr>
      </w:pPr>
    </w:p>
    <w:p w14:paraId="313EC0F2" w14:textId="77777777" w:rsidR="00521655" w:rsidRDefault="00521655" w:rsidP="00521655">
      <w:pPr>
        <w:ind w:left="1620"/>
        <w:rPr>
          <w:rFonts w:ascii="Calibri" w:eastAsia="Calibri" w:hAnsi="Calibri" w:cs="Times New Roman"/>
          <w:b/>
          <w:bCs/>
        </w:rPr>
      </w:pPr>
    </w:p>
    <w:p w14:paraId="4F7CBF08" w14:textId="77777777" w:rsidR="00521655" w:rsidRDefault="00521655" w:rsidP="00521655">
      <w:pPr>
        <w:ind w:left="1620"/>
        <w:rPr>
          <w:rFonts w:ascii="Calibri" w:eastAsia="Calibri" w:hAnsi="Calibri" w:cs="Times New Roman"/>
          <w:b/>
          <w:bCs/>
        </w:rPr>
      </w:pPr>
    </w:p>
    <w:p w14:paraId="7FB97BCE" w14:textId="77777777" w:rsidR="00521655" w:rsidRDefault="00521655" w:rsidP="00521655">
      <w:pPr>
        <w:ind w:left="1620"/>
        <w:rPr>
          <w:rFonts w:ascii="Calibri" w:eastAsia="Calibri" w:hAnsi="Calibri" w:cs="Times New Roman"/>
          <w:b/>
          <w:bCs/>
        </w:rPr>
      </w:pPr>
    </w:p>
    <w:p w14:paraId="09CF8F3E" w14:textId="77777777" w:rsidR="00521655" w:rsidRDefault="00521655" w:rsidP="00521655">
      <w:pPr>
        <w:ind w:left="1620"/>
        <w:rPr>
          <w:rFonts w:ascii="Calibri" w:eastAsia="Calibri" w:hAnsi="Calibri" w:cs="Times New Roman"/>
          <w:b/>
          <w:bCs/>
        </w:rPr>
      </w:pPr>
    </w:p>
    <w:p w14:paraId="7AB6E54F" w14:textId="77777777" w:rsidR="00521655" w:rsidRDefault="00521655" w:rsidP="00521655">
      <w:pPr>
        <w:ind w:left="1620"/>
        <w:rPr>
          <w:rFonts w:ascii="Calibri" w:eastAsia="Calibri" w:hAnsi="Calibri" w:cs="Times New Roman"/>
          <w:b/>
          <w:bCs/>
        </w:rPr>
      </w:pPr>
    </w:p>
    <w:p w14:paraId="5587F2D8" w14:textId="77777777" w:rsidR="00521655" w:rsidRDefault="00521655" w:rsidP="00521655">
      <w:pPr>
        <w:rPr>
          <w:rFonts w:ascii="Calibri" w:eastAsia="Calibri" w:hAnsi="Calibri" w:cs="Times New Roman"/>
          <w:b/>
          <w:bCs/>
        </w:rPr>
      </w:pPr>
    </w:p>
    <w:p w14:paraId="3C8F97C9" w14:textId="77777777" w:rsidR="00210D3D" w:rsidRDefault="00521655" w:rsidP="00521655">
      <w:pPr>
        <w:ind w:left="1440" w:firstLine="720"/>
        <w:rPr>
          <w:rFonts w:ascii="Calibri" w:eastAsia="Calibri" w:hAnsi="Calibri" w:cs="Times New Roman"/>
          <w:b/>
          <w:bCs/>
          <w:sz w:val="16"/>
          <w:szCs w:val="16"/>
        </w:rPr>
      </w:pPr>
      <w:r>
        <w:rPr>
          <w:rFonts w:ascii="Calibri" w:eastAsia="Calibri" w:hAnsi="Calibri" w:cs="Times New Roman"/>
          <w:b/>
          <w:bCs/>
          <w:sz w:val="16"/>
          <w:szCs w:val="16"/>
        </w:rPr>
        <w:t xml:space="preserve">  </w:t>
      </w:r>
    </w:p>
    <w:p w14:paraId="5B7C3F14" w14:textId="6825B592" w:rsidR="00521655" w:rsidRPr="0038779F" w:rsidRDefault="00210D3D" w:rsidP="00521655">
      <w:pPr>
        <w:ind w:left="1440" w:firstLine="720"/>
        <w:rPr>
          <w:rFonts w:ascii="Calibri" w:eastAsia="Calibri" w:hAnsi="Calibri" w:cs="Times New Roman"/>
          <w:b/>
          <w:bCs/>
        </w:rPr>
      </w:pPr>
      <w:r>
        <w:rPr>
          <w:rFonts w:ascii="Calibri" w:eastAsia="Calibri" w:hAnsi="Calibri" w:cs="Times New Roman"/>
          <w:b/>
          <w:bCs/>
        </w:rPr>
        <w:t xml:space="preserve">  </w:t>
      </w:r>
      <w:r w:rsidR="00521655">
        <w:rPr>
          <w:rFonts w:ascii="Calibri" w:eastAsia="Calibri" w:hAnsi="Calibri" w:cs="Times New Roman"/>
          <w:b/>
          <w:bCs/>
        </w:rPr>
        <w:t xml:space="preserve">ONE-DAY CONFERENCE </w:t>
      </w:r>
      <w:r>
        <w:rPr>
          <w:rFonts w:ascii="Calibri" w:eastAsia="Calibri" w:hAnsi="Calibri" w:cs="Times New Roman"/>
          <w:b/>
          <w:bCs/>
        </w:rPr>
        <w:t xml:space="preserve">REGISTRATION </w:t>
      </w:r>
      <w:r w:rsidR="00521655">
        <w:rPr>
          <w:rFonts w:ascii="Calibri" w:eastAsia="Calibri" w:hAnsi="Calibri" w:cs="Times New Roman"/>
          <w:b/>
          <w:bCs/>
        </w:rPr>
        <w:t>RATES: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 w:type="dxa"/>
          <w:left w:w="10" w:type="dxa"/>
          <w:bottom w:w="10" w:type="dxa"/>
          <w:right w:w="10" w:type="dxa"/>
        </w:tblCellMar>
        <w:tblLook w:val="04A0" w:firstRow="1" w:lastRow="0" w:firstColumn="1" w:lastColumn="0" w:noHBand="0" w:noVBand="1"/>
      </w:tblPr>
      <w:tblGrid>
        <w:gridCol w:w="3502"/>
        <w:gridCol w:w="1448"/>
        <w:gridCol w:w="1350"/>
      </w:tblGrid>
      <w:tr w:rsidR="00521655" w14:paraId="0D1D27E4" w14:textId="77777777" w:rsidTr="004F5E54">
        <w:trPr>
          <w:tblHeade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8CD0B6" w14:textId="77777777" w:rsidR="00521655" w:rsidRDefault="00521655" w:rsidP="004F5E54">
            <w:pPr>
              <w:rPr>
                <w:rFonts w:ascii="Calibri" w:eastAsia="Calibri" w:hAnsi="Calibri" w:cs="Times New Roman"/>
                <w:b/>
                <w:bCs/>
              </w:rPr>
            </w:pPr>
            <w:r>
              <w:rPr>
                <w:rFonts w:ascii="Calibri" w:eastAsia="Calibri" w:hAnsi="Calibri" w:cs="Times New Roman"/>
                <w:b/>
                <w:bCs/>
              </w:rPr>
              <w:t>Registration Type</w:t>
            </w:r>
          </w:p>
        </w:tc>
        <w:tc>
          <w:tcPr>
            <w:tcW w:w="14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2FA5EA" w14:textId="77777777" w:rsidR="00521655" w:rsidRDefault="00521655" w:rsidP="004F5E54">
            <w:pPr>
              <w:jc w:val="center"/>
              <w:rPr>
                <w:rFonts w:ascii="Calibri" w:eastAsia="Calibri" w:hAnsi="Calibri" w:cs="Times New Roman"/>
                <w:b/>
                <w:bCs/>
              </w:rPr>
            </w:pPr>
            <w:r>
              <w:rPr>
                <w:rFonts w:ascii="Calibri" w:eastAsia="Calibri" w:hAnsi="Calibri" w:cs="Times New Roman"/>
                <w:b/>
                <w:bCs/>
              </w:rPr>
              <w:t>Adopted    2017 Rates</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07FCED02" w14:textId="77777777" w:rsidR="00521655" w:rsidRDefault="00521655" w:rsidP="004F5E54">
            <w:pPr>
              <w:jc w:val="center"/>
              <w:rPr>
                <w:rFonts w:ascii="Calibri" w:eastAsia="Calibri" w:hAnsi="Calibri" w:cs="Times New Roman"/>
                <w:b/>
                <w:bCs/>
              </w:rPr>
            </w:pPr>
            <w:r>
              <w:rPr>
                <w:rFonts w:ascii="Calibri" w:eastAsia="Calibri" w:hAnsi="Calibri" w:cs="Times New Roman"/>
                <w:b/>
                <w:bCs/>
              </w:rPr>
              <w:t>Proposed 2018 Rates</w:t>
            </w:r>
          </w:p>
        </w:tc>
      </w:tr>
      <w:tr w:rsidR="00521655" w14:paraId="3DDEB279"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32901837" w14:textId="77777777" w:rsidR="00521655" w:rsidRDefault="00521655" w:rsidP="004F5E54">
            <w:pPr>
              <w:rPr>
                <w:rFonts w:ascii="Calibri" w:eastAsia="Calibri" w:hAnsi="Calibri" w:cs="Times New Roman"/>
              </w:rPr>
            </w:pPr>
            <w:r>
              <w:rPr>
                <w:rFonts w:ascii="Calibri" w:eastAsia="Calibri" w:hAnsi="Calibri" w:cs="Times New Roman"/>
              </w:rPr>
              <w:t>Member - Standard</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5CFDCD45" w14:textId="77777777" w:rsidR="00521655" w:rsidRDefault="00521655" w:rsidP="004F5E54">
            <w:pPr>
              <w:jc w:val="center"/>
              <w:rPr>
                <w:rFonts w:ascii="Calibri" w:eastAsia="Calibri" w:hAnsi="Calibri" w:cs="Times New Roman"/>
              </w:rPr>
            </w:pPr>
            <w:r>
              <w:rPr>
                <w:rFonts w:ascii="Calibri" w:eastAsia="Calibri" w:hAnsi="Calibri" w:cs="Times New Roman"/>
              </w:rPr>
              <w:t>$350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0FB8C15C" w14:textId="77777777" w:rsidR="00521655" w:rsidRDefault="00521655" w:rsidP="004F5E54">
            <w:pPr>
              <w:jc w:val="center"/>
              <w:rPr>
                <w:rFonts w:ascii="Calibri" w:eastAsia="Calibri" w:hAnsi="Calibri" w:cs="Times New Roman"/>
              </w:rPr>
            </w:pPr>
            <w:r>
              <w:rPr>
                <w:rFonts w:ascii="Calibri" w:eastAsia="Calibri" w:hAnsi="Calibri" w:cs="Times New Roman"/>
              </w:rPr>
              <w:t>$350</w:t>
            </w:r>
          </w:p>
        </w:tc>
      </w:tr>
      <w:tr w:rsidR="00521655" w14:paraId="70CF6E80"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2371B3CF" w14:textId="77777777" w:rsidR="00521655" w:rsidRDefault="00521655" w:rsidP="004F5E54">
            <w:pPr>
              <w:rPr>
                <w:rFonts w:ascii="Calibri" w:eastAsia="Calibri" w:hAnsi="Calibri" w:cs="Times New Roman"/>
              </w:rPr>
            </w:pPr>
            <w:r>
              <w:rPr>
                <w:rFonts w:ascii="Calibri" w:eastAsia="Calibri" w:hAnsi="Calibri" w:cs="Times New Roman"/>
              </w:rPr>
              <w:t>Member - Late/On-Site</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5C0BDC99" w14:textId="77777777" w:rsidR="00521655" w:rsidRDefault="00521655" w:rsidP="004F5E54">
            <w:pPr>
              <w:jc w:val="center"/>
              <w:rPr>
                <w:rFonts w:ascii="Calibri" w:eastAsia="Calibri" w:hAnsi="Calibri" w:cs="Times New Roman"/>
              </w:rPr>
            </w:pPr>
            <w:r>
              <w:rPr>
                <w:rFonts w:ascii="Calibri" w:eastAsia="Calibri" w:hAnsi="Calibri" w:cs="Times New Roman"/>
              </w:rPr>
              <w:t>$400/$425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4E1AAF99" w14:textId="77777777" w:rsidR="00521655" w:rsidRDefault="00521655" w:rsidP="004F5E54">
            <w:pPr>
              <w:jc w:val="center"/>
              <w:rPr>
                <w:rFonts w:ascii="Calibri" w:eastAsia="Calibri" w:hAnsi="Calibri" w:cs="Times New Roman"/>
              </w:rPr>
            </w:pPr>
            <w:r>
              <w:rPr>
                <w:rFonts w:ascii="Calibri" w:eastAsia="Calibri" w:hAnsi="Calibri" w:cs="Times New Roman"/>
              </w:rPr>
              <w:t>$400</w:t>
            </w:r>
            <w:r w:rsidRPr="00D910F6">
              <w:rPr>
                <w:rFonts w:ascii="Calibri" w:eastAsia="Calibri" w:hAnsi="Calibri" w:cs="Times New Roman"/>
              </w:rPr>
              <w:t>/$425</w:t>
            </w:r>
          </w:p>
        </w:tc>
      </w:tr>
      <w:tr w:rsidR="00521655" w14:paraId="176CDF8C"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60CF103F" w14:textId="77777777" w:rsidR="00521655" w:rsidRDefault="00521655" w:rsidP="004F5E54">
            <w:pPr>
              <w:rPr>
                <w:rFonts w:ascii="Calibri" w:eastAsia="Calibri" w:hAnsi="Calibri" w:cs="Times New Roman"/>
              </w:rPr>
            </w:pPr>
            <w:r>
              <w:rPr>
                <w:rFonts w:ascii="Calibri" w:eastAsia="Calibri" w:hAnsi="Calibri" w:cs="Times New Roman"/>
              </w:rPr>
              <w:t>Non-Member - Standard</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02AF2286" w14:textId="77777777" w:rsidR="00521655" w:rsidRDefault="00521655" w:rsidP="004F5E54">
            <w:pPr>
              <w:jc w:val="center"/>
              <w:rPr>
                <w:rFonts w:ascii="Calibri" w:eastAsia="Calibri" w:hAnsi="Calibri" w:cs="Times New Roman"/>
              </w:rPr>
            </w:pPr>
            <w:r>
              <w:rPr>
                <w:rFonts w:ascii="Calibri" w:eastAsia="Calibri" w:hAnsi="Calibri" w:cs="Times New Roman"/>
              </w:rPr>
              <w:t>$425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13CC15CC" w14:textId="77777777" w:rsidR="00521655" w:rsidRDefault="00521655" w:rsidP="004F5E54">
            <w:pPr>
              <w:jc w:val="center"/>
              <w:rPr>
                <w:rFonts w:ascii="Calibri" w:eastAsia="Calibri" w:hAnsi="Calibri" w:cs="Times New Roman"/>
              </w:rPr>
            </w:pPr>
            <w:r>
              <w:rPr>
                <w:rFonts w:ascii="Calibri" w:eastAsia="Calibri" w:hAnsi="Calibri" w:cs="Times New Roman"/>
              </w:rPr>
              <w:t>$425</w:t>
            </w:r>
          </w:p>
        </w:tc>
      </w:tr>
      <w:tr w:rsidR="00521655" w14:paraId="443802B9"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46C8BD53" w14:textId="14817D7E" w:rsidR="00521655" w:rsidRDefault="00521655" w:rsidP="004F5E54">
            <w:pPr>
              <w:rPr>
                <w:rFonts w:ascii="Calibri" w:eastAsia="Calibri" w:hAnsi="Calibri" w:cs="Times New Roman"/>
              </w:rPr>
            </w:pPr>
            <w:r>
              <w:rPr>
                <w:rFonts w:ascii="Calibri" w:eastAsia="Calibri" w:hAnsi="Calibri" w:cs="Times New Roman"/>
              </w:rPr>
              <w:t>Non-Member - Late/On</w:t>
            </w:r>
            <w:r w:rsidR="00EC6E4B">
              <w:rPr>
                <w:rFonts w:ascii="Calibri" w:eastAsia="Calibri" w:hAnsi="Calibri" w:cs="Times New Roman"/>
              </w:rPr>
              <w:t>s</w:t>
            </w:r>
            <w:r>
              <w:rPr>
                <w:rFonts w:ascii="Calibri" w:eastAsia="Calibri" w:hAnsi="Calibri" w:cs="Times New Roman"/>
              </w:rPr>
              <w:t>ite</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1E13ED39" w14:textId="77777777" w:rsidR="00521655" w:rsidRDefault="00521655" w:rsidP="004F5E54">
            <w:pPr>
              <w:jc w:val="center"/>
              <w:rPr>
                <w:rFonts w:ascii="Calibri" w:eastAsia="Calibri" w:hAnsi="Calibri" w:cs="Times New Roman"/>
              </w:rPr>
            </w:pPr>
            <w:r>
              <w:rPr>
                <w:rFonts w:ascii="Calibri" w:eastAsia="Calibri" w:hAnsi="Calibri" w:cs="Times New Roman"/>
              </w:rPr>
              <w:t>$475/$500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7D8075E6" w14:textId="77777777" w:rsidR="00521655" w:rsidRDefault="00521655" w:rsidP="004F5E54">
            <w:pPr>
              <w:jc w:val="center"/>
              <w:rPr>
                <w:rFonts w:ascii="Calibri" w:eastAsia="Calibri" w:hAnsi="Calibri" w:cs="Times New Roman"/>
              </w:rPr>
            </w:pPr>
            <w:r>
              <w:rPr>
                <w:rFonts w:ascii="Calibri" w:eastAsia="Calibri" w:hAnsi="Calibri" w:cs="Times New Roman"/>
              </w:rPr>
              <w:t>$475</w:t>
            </w:r>
            <w:r w:rsidRPr="00D910F6">
              <w:rPr>
                <w:rFonts w:ascii="Calibri" w:eastAsia="Calibri" w:hAnsi="Calibri" w:cs="Times New Roman"/>
              </w:rPr>
              <w:t>/$500</w:t>
            </w:r>
          </w:p>
        </w:tc>
      </w:tr>
      <w:tr w:rsidR="00521655" w14:paraId="71EC5728"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33CD4AF3" w14:textId="46019F49" w:rsidR="00521655" w:rsidRDefault="00521655" w:rsidP="004F5E54">
            <w:pPr>
              <w:rPr>
                <w:rFonts w:ascii="Calibri" w:eastAsia="Calibri" w:hAnsi="Calibri" w:cs="Times New Roman"/>
              </w:rPr>
            </w:pPr>
            <w:r>
              <w:rPr>
                <w:rFonts w:ascii="Calibri" w:eastAsia="Calibri" w:hAnsi="Calibri" w:cs="Times New Roman"/>
              </w:rPr>
              <w:t xml:space="preserve">Student </w:t>
            </w:r>
            <w:r w:rsidR="00EC6E4B">
              <w:rPr>
                <w:rFonts w:ascii="Calibri" w:eastAsia="Calibri" w:hAnsi="Calibri" w:cs="Times New Roman"/>
              </w:rPr>
              <w:t>–</w:t>
            </w:r>
            <w:r>
              <w:rPr>
                <w:rFonts w:ascii="Calibri" w:eastAsia="Calibri" w:hAnsi="Calibri" w:cs="Times New Roman"/>
              </w:rPr>
              <w:t xml:space="preserve"> Standard</w:t>
            </w:r>
            <w:r w:rsidR="00EC6E4B">
              <w:rPr>
                <w:rFonts w:ascii="Calibri" w:eastAsia="Calibri" w:hAnsi="Calibri" w:cs="Times New Roman"/>
              </w:rPr>
              <w:t>/</w:t>
            </w:r>
            <w:r w:rsidR="00EC6E4B" w:rsidRPr="00EC6E4B">
              <w:rPr>
                <w:rFonts w:ascii="Calibri" w:eastAsia="Calibri" w:hAnsi="Calibri" w:cs="Times New Roman"/>
                <w:highlight w:val="yellow"/>
              </w:rPr>
              <w:t>Onsite</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65C11AA6" w14:textId="77777777" w:rsidR="00521655" w:rsidRDefault="00521655" w:rsidP="004F5E54">
            <w:pPr>
              <w:jc w:val="center"/>
              <w:rPr>
                <w:rFonts w:ascii="Calibri" w:eastAsia="Calibri" w:hAnsi="Calibri" w:cs="Times New Roman"/>
              </w:rPr>
            </w:pPr>
            <w:r>
              <w:rPr>
                <w:rFonts w:ascii="Calibri" w:eastAsia="Calibri" w:hAnsi="Calibri" w:cs="Times New Roman"/>
              </w:rPr>
              <w:t>$50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3C28525C" w14:textId="692DD015" w:rsidR="00521655" w:rsidRDefault="00521655" w:rsidP="004F5E54">
            <w:pPr>
              <w:jc w:val="center"/>
              <w:rPr>
                <w:rFonts w:ascii="Calibri" w:eastAsia="Calibri" w:hAnsi="Calibri" w:cs="Times New Roman"/>
              </w:rPr>
            </w:pPr>
            <w:r>
              <w:rPr>
                <w:rFonts w:ascii="Calibri" w:eastAsia="Calibri" w:hAnsi="Calibri" w:cs="Times New Roman"/>
              </w:rPr>
              <w:t>$50</w:t>
            </w:r>
            <w:r w:rsidR="00EC6E4B" w:rsidRPr="00EC6E4B">
              <w:rPr>
                <w:rFonts w:ascii="Calibri" w:eastAsia="Calibri" w:hAnsi="Calibri" w:cs="Times New Roman"/>
                <w:highlight w:val="yellow"/>
              </w:rPr>
              <w:t>/$75</w:t>
            </w:r>
          </w:p>
        </w:tc>
      </w:tr>
      <w:tr w:rsidR="00521655" w:rsidRPr="007A3023" w14:paraId="1F1DB370"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12D87B2A" w14:textId="77777777" w:rsidR="00521655" w:rsidRPr="0083626F" w:rsidRDefault="00521655" w:rsidP="004F5E54">
            <w:pPr>
              <w:rPr>
                <w:rFonts w:ascii="Calibri" w:eastAsia="Calibri" w:hAnsi="Calibri" w:cs="Times New Roman"/>
                <w:b/>
              </w:rPr>
            </w:pPr>
            <w:r>
              <w:rPr>
                <w:rFonts w:ascii="Calibri" w:eastAsia="Calibri" w:hAnsi="Calibri" w:cs="Times New Roman"/>
              </w:rPr>
              <w:t>Young Planner - Standard/</w:t>
            </w:r>
            <w:r>
              <w:rPr>
                <w:rFonts w:ascii="Calibri" w:eastAsia="Calibri" w:hAnsi="Calibri" w:cs="Times New Roman"/>
                <w:highlight w:val="yellow"/>
              </w:rPr>
              <w:t>Onsite</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15F9C7D0" w14:textId="77777777" w:rsidR="00521655" w:rsidRDefault="00521655" w:rsidP="004F5E54">
            <w:pPr>
              <w:jc w:val="center"/>
              <w:rPr>
                <w:rFonts w:ascii="Calibri" w:eastAsia="Calibri" w:hAnsi="Calibri" w:cs="Times New Roman"/>
              </w:rPr>
            </w:pPr>
            <w:r>
              <w:rPr>
                <w:rFonts w:ascii="Calibri" w:eastAsia="Calibri" w:hAnsi="Calibri" w:cs="Times New Roman"/>
              </w:rPr>
              <w:t>$250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2A7329F7" w14:textId="77777777" w:rsidR="00521655" w:rsidRPr="007A3023" w:rsidRDefault="00521655" w:rsidP="004F5E54">
            <w:pPr>
              <w:jc w:val="center"/>
              <w:rPr>
                <w:rFonts w:ascii="Calibri" w:eastAsia="Calibri" w:hAnsi="Calibri" w:cs="Times New Roman"/>
              </w:rPr>
            </w:pPr>
            <w:r w:rsidRPr="007A3023">
              <w:rPr>
                <w:rFonts w:ascii="Calibri" w:eastAsia="Calibri" w:hAnsi="Calibri" w:cs="Times New Roman"/>
              </w:rPr>
              <w:t>$250</w:t>
            </w:r>
            <w:r w:rsidRPr="007A3023">
              <w:rPr>
                <w:rFonts w:ascii="Calibri" w:eastAsia="Calibri" w:hAnsi="Calibri" w:cs="Times New Roman"/>
                <w:highlight w:val="yellow"/>
              </w:rPr>
              <w:t>/$275</w:t>
            </w:r>
          </w:p>
        </w:tc>
      </w:tr>
      <w:tr w:rsidR="00521655" w14:paraId="113EF55C" w14:textId="77777777" w:rsidTr="004F5E54">
        <w:trPr>
          <w:jc w:val="center"/>
        </w:trPr>
        <w:tc>
          <w:tcPr>
            <w:tcW w:w="3502" w:type="dxa"/>
            <w:tcBorders>
              <w:top w:val="outset" w:sz="6" w:space="0" w:color="auto"/>
              <w:left w:val="outset" w:sz="6" w:space="0" w:color="auto"/>
              <w:bottom w:val="outset" w:sz="6" w:space="0" w:color="auto"/>
              <w:right w:val="outset" w:sz="6" w:space="0" w:color="auto"/>
            </w:tcBorders>
            <w:shd w:val="clear" w:color="auto" w:fill="FFFFFF"/>
            <w:hideMark/>
          </w:tcPr>
          <w:p w14:paraId="517986D6" w14:textId="77777777" w:rsidR="00521655" w:rsidRDefault="00521655" w:rsidP="004F5E54">
            <w:pPr>
              <w:rPr>
                <w:rFonts w:ascii="Calibri" w:eastAsia="Calibri" w:hAnsi="Calibri" w:cs="Times New Roman"/>
              </w:rPr>
            </w:pPr>
            <w:r>
              <w:rPr>
                <w:rFonts w:ascii="Calibri" w:eastAsia="Calibri" w:hAnsi="Calibri" w:cs="Times New Roman"/>
              </w:rPr>
              <w:t>Speaker - Standard</w:t>
            </w:r>
          </w:p>
        </w:tc>
        <w:tc>
          <w:tcPr>
            <w:tcW w:w="1448" w:type="dxa"/>
            <w:tcBorders>
              <w:top w:val="outset" w:sz="6" w:space="0" w:color="auto"/>
              <w:left w:val="outset" w:sz="6" w:space="0" w:color="auto"/>
              <w:bottom w:val="outset" w:sz="6" w:space="0" w:color="auto"/>
              <w:right w:val="outset" w:sz="6" w:space="0" w:color="auto"/>
            </w:tcBorders>
            <w:shd w:val="clear" w:color="auto" w:fill="FFFFFF"/>
            <w:hideMark/>
          </w:tcPr>
          <w:p w14:paraId="3E368D98" w14:textId="77777777" w:rsidR="00521655" w:rsidRDefault="00521655" w:rsidP="004F5E54">
            <w:pPr>
              <w:jc w:val="center"/>
              <w:rPr>
                <w:rFonts w:ascii="Calibri" w:eastAsia="Calibri" w:hAnsi="Calibri" w:cs="Times New Roman"/>
              </w:rPr>
            </w:pPr>
            <w:r>
              <w:rPr>
                <w:rFonts w:ascii="Calibri" w:eastAsia="Calibri" w:hAnsi="Calibri" w:cs="Times New Roman"/>
              </w:rPr>
              <w:t>$300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14:paraId="4DE2CF7E" w14:textId="77777777" w:rsidR="00521655" w:rsidRDefault="00521655" w:rsidP="004F5E54">
            <w:pPr>
              <w:jc w:val="center"/>
              <w:rPr>
                <w:rFonts w:ascii="Calibri" w:eastAsia="Calibri" w:hAnsi="Calibri" w:cs="Times New Roman"/>
              </w:rPr>
            </w:pPr>
            <w:r>
              <w:rPr>
                <w:rFonts w:ascii="Calibri" w:eastAsia="Calibri" w:hAnsi="Calibri" w:cs="Times New Roman"/>
              </w:rPr>
              <w:t>$300</w:t>
            </w:r>
          </w:p>
        </w:tc>
      </w:tr>
    </w:tbl>
    <w:p w14:paraId="37578312" w14:textId="77777777" w:rsidR="00521655" w:rsidRDefault="00521655" w:rsidP="00521655">
      <w:pPr>
        <w:rPr>
          <w:rFonts w:asciiTheme="minorHAnsi" w:eastAsiaTheme="minorHAnsi" w:hAnsiTheme="minorHAnsi" w:cstheme="minorBidi"/>
        </w:rPr>
      </w:pPr>
    </w:p>
    <w:p w14:paraId="606B728F" w14:textId="77777777" w:rsidR="00A35FC2" w:rsidRPr="004147BC" w:rsidRDefault="00A35FC2" w:rsidP="00521655">
      <w:pPr>
        <w:pStyle w:val="ListParagraph"/>
        <w:spacing w:after="0"/>
        <w:rPr>
          <w:rFonts w:asciiTheme="minorHAnsi" w:hAnsiTheme="minorHAnsi" w:cstheme="minorHAnsi"/>
          <w:sz w:val="24"/>
          <w:szCs w:val="24"/>
        </w:rPr>
      </w:pPr>
    </w:p>
    <w:p w14:paraId="05E26408" w14:textId="35CF419C" w:rsidR="00A44ADE" w:rsidRDefault="00250588" w:rsidP="00A44ADE">
      <w:pPr>
        <w:ind w:firstLine="720"/>
        <w:rPr>
          <w:rFonts w:asciiTheme="minorHAnsi" w:hAnsiTheme="minorHAnsi" w:cstheme="minorHAnsi"/>
          <w:sz w:val="24"/>
          <w:szCs w:val="24"/>
        </w:rPr>
      </w:pPr>
      <w:r>
        <w:rPr>
          <w:rFonts w:asciiTheme="minorHAnsi" w:hAnsiTheme="minorHAnsi" w:cstheme="minorHAnsi"/>
          <w:sz w:val="24"/>
          <w:szCs w:val="24"/>
        </w:rPr>
        <w:t>Attachments:</w:t>
      </w:r>
    </w:p>
    <w:p w14:paraId="6B14C2E7" w14:textId="1EF0E574" w:rsidR="00250588" w:rsidRDefault="00250588" w:rsidP="00250588">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 xml:space="preserve">2018 CHC </w:t>
      </w:r>
      <w:r w:rsidR="00A642CC">
        <w:rPr>
          <w:rFonts w:asciiTheme="minorHAnsi" w:hAnsiTheme="minorHAnsi" w:cstheme="minorHAnsi"/>
          <w:sz w:val="24"/>
          <w:szCs w:val="24"/>
        </w:rPr>
        <w:t xml:space="preserve">Conference Planning </w:t>
      </w:r>
      <w:r w:rsidR="00BD7BDD">
        <w:rPr>
          <w:rFonts w:asciiTheme="minorHAnsi" w:hAnsiTheme="minorHAnsi" w:cstheme="minorHAnsi"/>
          <w:sz w:val="24"/>
          <w:szCs w:val="24"/>
        </w:rPr>
        <w:t>U</w:t>
      </w:r>
      <w:r w:rsidR="00A642CC">
        <w:rPr>
          <w:rFonts w:asciiTheme="minorHAnsi" w:hAnsiTheme="minorHAnsi" w:cstheme="minorHAnsi"/>
          <w:sz w:val="24"/>
          <w:szCs w:val="24"/>
        </w:rPr>
        <w:t>pdate</w:t>
      </w:r>
    </w:p>
    <w:p w14:paraId="7B45C819" w14:textId="1BA57DB4" w:rsidR="00A44ADE" w:rsidRPr="00210D3D" w:rsidRDefault="00250588" w:rsidP="00210D3D">
      <w:pPr>
        <w:pStyle w:val="ListParagraph"/>
        <w:numPr>
          <w:ilvl w:val="0"/>
          <w:numId w:val="10"/>
        </w:numPr>
        <w:rPr>
          <w:rFonts w:asciiTheme="minorHAnsi" w:hAnsiTheme="minorHAnsi" w:cstheme="minorHAnsi"/>
          <w:sz w:val="24"/>
          <w:szCs w:val="24"/>
        </w:rPr>
      </w:pPr>
      <w:r>
        <w:rPr>
          <w:rFonts w:asciiTheme="minorHAnsi" w:hAnsiTheme="minorHAnsi" w:cstheme="minorHAnsi"/>
          <w:sz w:val="24"/>
          <w:szCs w:val="24"/>
        </w:rPr>
        <w:t>2018 Conference Draft Final Budget</w:t>
      </w:r>
    </w:p>
    <w:p w14:paraId="6E9CE261" w14:textId="13A5A026" w:rsidR="00F87D5B" w:rsidRDefault="00F87D5B" w:rsidP="00F87D5B">
      <w:pPr>
        <w:rPr>
          <w:rFonts w:ascii="Calibri" w:eastAsia="Calibri" w:hAnsi="Calibri" w:cs="Times New Roman"/>
          <w:b/>
          <w:bCs/>
        </w:rPr>
      </w:pPr>
      <w:r>
        <w:rPr>
          <w:rFonts w:ascii="Calibri" w:eastAsia="Calibri" w:hAnsi="Calibri" w:cs="Times New Roman"/>
          <w:b/>
          <w:bCs/>
        </w:rPr>
        <w:tab/>
      </w:r>
    </w:p>
    <w:sectPr w:rsidR="00F87D5B"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4361D"/>
    <w:multiLevelType w:val="hybridMultilevel"/>
    <w:tmpl w:val="4F421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14783"/>
    <w:multiLevelType w:val="hybridMultilevel"/>
    <w:tmpl w:val="4AAE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73A5E"/>
    <w:multiLevelType w:val="hybridMultilevel"/>
    <w:tmpl w:val="4014B50E"/>
    <w:lvl w:ilvl="0" w:tplc="676A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1C645C"/>
    <w:multiLevelType w:val="hybridMultilevel"/>
    <w:tmpl w:val="F7F2C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C54B3A"/>
    <w:multiLevelType w:val="hybridMultilevel"/>
    <w:tmpl w:val="8A1E08F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FD11201"/>
    <w:multiLevelType w:val="hybridMultilevel"/>
    <w:tmpl w:val="20E8BD34"/>
    <w:lvl w:ilvl="0" w:tplc="C9AECA5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120B00"/>
    <w:multiLevelType w:val="hybridMultilevel"/>
    <w:tmpl w:val="6764EF30"/>
    <w:lvl w:ilvl="0" w:tplc="6854DC9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5403AC"/>
    <w:multiLevelType w:val="hybridMultilevel"/>
    <w:tmpl w:val="1902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003A5"/>
    <w:multiLevelType w:val="hybridMultilevel"/>
    <w:tmpl w:val="FB30E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10"/>
  </w:num>
  <w:num w:numId="6">
    <w:abstractNumId w:val="5"/>
  </w:num>
  <w:num w:numId="7">
    <w:abstractNumId w:val="6"/>
  </w:num>
  <w:num w:numId="8">
    <w:abstractNumId w:val="8"/>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00"/>
    <w:rsid w:val="00001BFE"/>
    <w:rsid w:val="00002151"/>
    <w:rsid w:val="00002CE7"/>
    <w:rsid w:val="00005924"/>
    <w:rsid w:val="00006224"/>
    <w:rsid w:val="00006EE4"/>
    <w:rsid w:val="00011A54"/>
    <w:rsid w:val="00012B92"/>
    <w:rsid w:val="00013A9A"/>
    <w:rsid w:val="00014C21"/>
    <w:rsid w:val="00014FC4"/>
    <w:rsid w:val="00020A96"/>
    <w:rsid w:val="00020BFC"/>
    <w:rsid w:val="00020C5E"/>
    <w:rsid w:val="0002267B"/>
    <w:rsid w:val="00022F27"/>
    <w:rsid w:val="0002304C"/>
    <w:rsid w:val="000244F8"/>
    <w:rsid w:val="000441E0"/>
    <w:rsid w:val="00047309"/>
    <w:rsid w:val="0005084E"/>
    <w:rsid w:val="00052F6C"/>
    <w:rsid w:val="00056EA5"/>
    <w:rsid w:val="00062A08"/>
    <w:rsid w:val="00062E86"/>
    <w:rsid w:val="000656DF"/>
    <w:rsid w:val="0006655D"/>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82F"/>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D6323"/>
    <w:rsid w:val="000E07CB"/>
    <w:rsid w:val="000E3FA8"/>
    <w:rsid w:val="000E4007"/>
    <w:rsid w:val="000E5153"/>
    <w:rsid w:val="000E55D7"/>
    <w:rsid w:val="000F1250"/>
    <w:rsid w:val="000F34FB"/>
    <w:rsid w:val="000F65B2"/>
    <w:rsid w:val="001003B0"/>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2A3A"/>
    <w:rsid w:val="001562C7"/>
    <w:rsid w:val="0016159A"/>
    <w:rsid w:val="001629C2"/>
    <w:rsid w:val="00164172"/>
    <w:rsid w:val="00166A9E"/>
    <w:rsid w:val="0017024D"/>
    <w:rsid w:val="00171EC1"/>
    <w:rsid w:val="001732AD"/>
    <w:rsid w:val="00174E69"/>
    <w:rsid w:val="0017771C"/>
    <w:rsid w:val="00180105"/>
    <w:rsid w:val="00180739"/>
    <w:rsid w:val="00183052"/>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4181"/>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0D3D"/>
    <w:rsid w:val="0021316E"/>
    <w:rsid w:val="0021392D"/>
    <w:rsid w:val="00213DB2"/>
    <w:rsid w:val="00216DAB"/>
    <w:rsid w:val="0021765C"/>
    <w:rsid w:val="002200C2"/>
    <w:rsid w:val="00220420"/>
    <w:rsid w:val="002218ED"/>
    <w:rsid w:val="00221A31"/>
    <w:rsid w:val="00221B20"/>
    <w:rsid w:val="00221D5E"/>
    <w:rsid w:val="002235FF"/>
    <w:rsid w:val="00224680"/>
    <w:rsid w:val="0022611F"/>
    <w:rsid w:val="002272E8"/>
    <w:rsid w:val="002314F9"/>
    <w:rsid w:val="00232572"/>
    <w:rsid w:val="002331D8"/>
    <w:rsid w:val="00240922"/>
    <w:rsid w:val="002425CB"/>
    <w:rsid w:val="00243F89"/>
    <w:rsid w:val="00244B58"/>
    <w:rsid w:val="00246654"/>
    <w:rsid w:val="00246F60"/>
    <w:rsid w:val="00250588"/>
    <w:rsid w:val="00251D3B"/>
    <w:rsid w:val="00251E7D"/>
    <w:rsid w:val="00254F58"/>
    <w:rsid w:val="00263204"/>
    <w:rsid w:val="00265FFE"/>
    <w:rsid w:val="0027648C"/>
    <w:rsid w:val="002770CF"/>
    <w:rsid w:val="002816D2"/>
    <w:rsid w:val="00283D95"/>
    <w:rsid w:val="00291CF4"/>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34FEF"/>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4BD0"/>
    <w:rsid w:val="00385C18"/>
    <w:rsid w:val="00386A38"/>
    <w:rsid w:val="00386DDC"/>
    <w:rsid w:val="00387487"/>
    <w:rsid w:val="0038779F"/>
    <w:rsid w:val="00391D0A"/>
    <w:rsid w:val="00393590"/>
    <w:rsid w:val="003963D8"/>
    <w:rsid w:val="00396A0A"/>
    <w:rsid w:val="003A0315"/>
    <w:rsid w:val="003A4CCB"/>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54A9"/>
    <w:rsid w:val="003F7B0D"/>
    <w:rsid w:val="003F7B82"/>
    <w:rsid w:val="00400B01"/>
    <w:rsid w:val="00402AB8"/>
    <w:rsid w:val="004054A7"/>
    <w:rsid w:val="004147BC"/>
    <w:rsid w:val="004149B7"/>
    <w:rsid w:val="00416AB0"/>
    <w:rsid w:val="00417AD9"/>
    <w:rsid w:val="00423E68"/>
    <w:rsid w:val="004365A9"/>
    <w:rsid w:val="00441800"/>
    <w:rsid w:val="004448B2"/>
    <w:rsid w:val="00447D33"/>
    <w:rsid w:val="0045033C"/>
    <w:rsid w:val="004506CA"/>
    <w:rsid w:val="00450D9E"/>
    <w:rsid w:val="0045119F"/>
    <w:rsid w:val="00454C90"/>
    <w:rsid w:val="00455FC2"/>
    <w:rsid w:val="0045673B"/>
    <w:rsid w:val="00462530"/>
    <w:rsid w:val="00467CE6"/>
    <w:rsid w:val="00472EB4"/>
    <w:rsid w:val="00473347"/>
    <w:rsid w:val="0047368D"/>
    <w:rsid w:val="004739EC"/>
    <w:rsid w:val="0047636C"/>
    <w:rsid w:val="0047679C"/>
    <w:rsid w:val="004779E5"/>
    <w:rsid w:val="004800E9"/>
    <w:rsid w:val="00481D00"/>
    <w:rsid w:val="004830C6"/>
    <w:rsid w:val="00484D25"/>
    <w:rsid w:val="004860D7"/>
    <w:rsid w:val="004958CF"/>
    <w:rsid w:val="0049759C"/>
    <w:rsid w:val="004A1AFE"/>
    <w:rsid w:val="004A23E1"/>
    <w:rsid w:val="004A5CA8"/>
    <w:rsid w:val="004A7221"/>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4EDD"/>
    <w:rsid w:val="004F535E"/>
    <w:rsid w:val="004F58A4"/>
    <w:rsid w:val="004F6D26"/>
    <w:rsid w:val="00501E8B"/>
    <w:rsid w:val="005043A3"/>
    <w:rsid w:val="00504C12"/>
    <w:rsid w:val="00505183"/>
    <w:rsid w:val="00505B96"/>
    <w:rsid w:val="00506026"/>
    <w:rsid w:val="00507BA4"/>
    <w:rsid w:val="00511F48"/>
    <w:rsid w:val="00512995"/>
    <w:rsid w:val="00512BBB"/>
    <w:rsid w:val="0051676D"/>
    <w:rsid w:val="00521655"/>
    <w:rsid w:val="00522326"/>
    <w:rsid w:val="00523058"/>
    <w:rsid w:val="00523665"/>
    <w:rsid w:val="00523D7F"/>
    <w:rsid w:val="0052462F"/>
    <w:rsid w:val="0052778E"/>
    <w:rsid w:val="00530273"/>
    <w:rsid w:val="00532D35"/>
    <w:rsid w:val="00533AFD"/>
    <w:rsid w:val="00534B97"/>
    <w:rsid w:val="00535E5C"/>
    <w:rsid w:val="00536F66"/>
    <w:rsid w:val="005416D1"/>
    <w:rsid w:val="00542D6D"/>
    <w:rsid w:val="00543E1A"/>
    <w:rsid w:val="00544ADE"/>
    <w:rsid w:val="00551603"/>
    <w:rsid w:val="005554EF"/>
    <w:rsid w:val="005555BB"/>
    <w:rsid w:val="005555BD"/>
    <w:rsid w:val="0055592D"/>
    <w:rsid w:val="00560BB9"/>
    <w:rsid w:val="00561D17"/>
    <w:rsid w:val="0056207F"/>
    <w:rsid w:val="00563757"/>
    <w:rsid w:val="00565F3B"/>
    <w:rsid w:val="0057437F"/>
    <w:rsid w:val="0057609F"/>
    <w:rsid w:val="00582881"/>
    <w:rsid w:val="00583EB7"/>
    <w:rsid w:val="00585F9C"/>
    <w:rsid w:val="005872F4"/>
    <w:rsid w:val="005874DE"/>
    <w:rsid w:val="005904A9"/>
    <w:rsid w:val="0059138E"/>
    <w:rsid w:val="0059290F"/>
    <w:rsid w:val="00594F19"/>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B5F4A"/>
    <w:rsid w:val="005B78AF"/>
    <w:rsid w:val="005C0A5F"/>
    <w:rsid w:val="005C1ECC"/>
    <w:rsid w:val="005C3477"/>
    <w:rsid w:val="005C518A"/>
    <w:rsid w:val="005D097E"/>
    <w:rsid w:val="005D250D"/>
    <w:rsid w:val="005D2D5B"/>
    <w:rsid w:val="005D3E62"/>
    <w:rsid w:val="005D633B"/>
    <w:rsid w:val="005D636E"/>
    <w:rsid w:val="005D67C9"/>
    <w:rsid w:val="005D7E83"/>
    <w:rsid w:val="005E4742"/>
    <w:rsid w:val="005E5EF1"/>
    <w:rsid w:val="005E640B"/>
    <w:rsid w:val="005F41B2"/>
    <w:rsid w:val="005F42FE"/>
    <w:rsid w:val="005F5A2B"/>
    <w:rsid w:val="005F7967"/>
    <w:rsid w:val="0060152C"/>
    <w:rsid w:val="00605028"/>
    <w:rsid w:val="0060764C"/>
    <w:rsid w:val="0061064E"/>
    <w:rsid w:val="00614B3B"/>
    <w:rsid w:val="00617494"/>
    <w:rsid w:val="0062063D"/>
    <w:rsid w:val="0062097E"/>
    <w:rsid w:val="00620F8D"/>
    <w:rsid w:val="006220B2"/>
    <w:rsid w:val="00624054"/>
    <w:rsid w:val="006330B9"/>
    <w:rsid w:val="00633BF5"/>
    <w:rsid w:val="00636F43"/>
    <w:rsid w:val="006436FD"/>
    <w:rsid w:val="00646648"/>
    <w:rsid w:val="00646D97"/>
    <w:rsid w:val="00650C1F"/>
    <w:rsid w:val="00652372"/>
    <w:rsid w:val="006637B9"/>
    <w:rsid w:val="0066739C"/>
    <w:rsid w:val="006716AB"/>
    <w:rsid w:val="006718BD"/>
    <w:rsid w:val="0067251F"/>
    <w:rsid w:val="00672FCA"/>
    <w:rsid w:val="00672FF8"/>
    <w:rsid w:val="006732E1"/>
    <w:rsid w:val="0067687B"/>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20A8"/>
    <w:rsid w:val="006C5398"/>
    <w:rsid w:val="006C5744"/>
    <w:rsid w:val="006C72D0"/>
    <w:rsid w:val="006C7716"/>
    <w:rsid w:val="006D32DC"/>
    <w:rsid w:val="006D4A72"/>
    <w:rsid w:val="006E3105"/>
    <w:rsid w:val="006E4F5A"/>
    <w:rsid w:val="006E7B81"/>
    <w:rsid w:val="006F09A6"/>
    <w:rsid w:val="006F17D8"/>
    <w:rsid w:val="006F2BD5"/>
    <w:rsid w:val="006F582F"/>
    <w:rsid w:val="006F6092"/>
    <w:rsid w:val="006F7C43"/>
    <w:rsid w:val="00700D71"/>
    <w:rsid w:val="007021DE"/>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56617"/>
    <w:rsid w:val="00764D6F"/>
    <w:rsid w:val="00770A5E"/>
    <w:rsid w:val="00774F45"/>
    <w:rsid w:val="007752F8"/>
    <w:rsid w:val="007765AC"/>
    <w:rsid w:val="00777058"/>
    <w:rsid w:val="0078066B"/>
    <w:rsid w:val="0078588B"/>
    <w:rsid w:val="00785AB1"/>
    <w:rsid w:val="00790C89"/>
    <w:rsid w:val="00791F19"/>
    <w:rsid w:val="00794A6D"/>
    <w:rsid w:val="00794F74"/>
    <w:rsid w:val="0079577F"/>
    <w:rsid w:val="007A0175"/>
    <w:rsid w:val="007A1613"/>
    <w:rsid w:val="007A24E1"/>
    <w:rsid w:val="007A53E3"/>
    <w:rsid w:val="007A7CB3"/>
    <w:rsid w:val="007B18B8"/>
    <w:rsid w:val="007B1D69"/>
    <w:rsid w:val="007B232E"/>
    <w:rsid w:val="007B36EB"/>
    <w:rsid w:val="007C064D"/>
    <w:rsid w:val="007C0AD9"/>
    <w:rsid w:val="007C5991"/>
    <w:rsid w:val="007C77AA"/>
    <w:rsid w:val="007D28B1"/>
    <w:rsid w:val="007D2F93"/>
    <w:rsid w:val="007D4FCA"/>
    <w:rsid w:val="007D5F41"/>
    <w:rsid w:val="007D645D"/>
    <w:rsid w:val="007D795A"/>
    <w:rsid w:val="007E27A4"/>
    <w:rsid w:val="007E31F7"/>
    <w:rsid w:val="007E5AB9"/>
    <w:rsid w:val="007E5F90"/>
    <w:rsid w:val="007E7248"/>
    <w:rsid w:val="007F19A7"/>
    <w:rsid w:val="007F377B"/>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37D8"/>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29EB"/>
    <w:rsid w:val="00884A3C"/>
    <w:rsid w:val="00887643"/>
    <w:rsid w:val="00890F35"/>
    <w:rsid w:val="008928BC"/>
    <w:rsid w:val="00892B54"/>
    <w:rsid w:val="00895D8E"/>
    <w:rsid w:val="008A0D85"/>
    <w:rsid w:val="008A26A7"/>
    <w:rsid w:val="008A6DA5"/>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0595F"/>
    <w:rsid w:val="009103DE"/>
    <w:rsid w:val="0091048E"/>
    <w:rsid w:val="0091094F"/>
    <w:rsid w:val="00910B88"/>
    <w:rsid w:val="009112EA"/>
    <w:rsid w:val="0091460D"/>
    <w:rsid w:val="0091651D"/>
    <w:rsid w:val="0092038B"/>
    <w:rsid w:val="0092151F"/>
    <w:rsid w:val="009216FD"/>
    <w:rsid w:val="0092235E"/>
    <w:rsid w:val="00922B8D"/>
    <w:rsid w:val="00923B4B"/>
    <w:rsid w:val="00926E04"/>
    <w:rsid w:val="009273A1"/>
    <w:rsid w:val="00931171"/>
    <w:rsid w:val="00933472"/>
    <w:rsid w:val="00935B0A"/>
    <w:rsid w:val="00936530"/>
    <w:rsid w:val="00940C58"/>
    <w:rsid w:val="00942205"/>
    <w:rsid w:val="00942F7E"/>
    <w:rsid w:val="00944E95"/>
    <w:rsid w:val="00945CDA"/>
    <w:rsid w:val="00945FEE"/>
    <w:rsid w:val="00947FAC"/>
    <w:rsid w:val="009541B7"/>
    <w:rsid w:val="00954BD2"/>
    <w:rsid w:val="00955E63"/>
    <w:rsid w:val="009563A5"/>
    <w:rsid w:val="00957EE7"/>
    <w:rsid w:val="009601FF"/>
    <w:rsid w:val="00960C09"/>
    <w:rsid w:val="00967FF5"/>
    <w:rsid w:val="0097150F"/>
    <w:rsid w:val="00972053"/>
    <w:rsid w:val="0097330E"/>
    <w:rsid w:val="009750B3"/>
    <w:rsid w:val="0097583C"/>
    <w:rsid w:val="00980180"/>
    <w:rsid w:val="009843CE"/>
    <w:rsid w:val="00984436"/>
    <w:rsid w:val="009868F5"/>
    <w:rsid w:val="00986B44"/>
    <w:rsid w:val="00987643"/>
    <w:rsid w:val="00993044"/>
    <w:rsid w:val="009A238D"/>
    <w:rsid w:val="009A2C19"/>
    <w:rsid w:val="009A3606"/>
    <w:rsid w:val="009A4D04"/>
    <w:rsid w:val="009A72F2"/>
    <w:rsid w:val="009B701E"/>
    <w:rsid w:val="009B75F8"/>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35FC2"/>
    <w:rsid w:val="00A403D3"/>
    <w:rsid w:val="00A40A9A"/>
    <w:rsid w:val="00A44ADE"/>
    <w:rsid w:val="00A44B98"/>
    <w:rsid w:val="00A52977"/>
    <w:rsid w:val="00A54DBC"/>
    <w:rsid w:val="00A55C97"/>
    <w:rsid w:val="00A55FD5"/>
    <w:rsid w:val="00A57ED4"/>
    <w:rsid w:val="00A611D8"/>
    <w:rsid w:val="00A62764"/>
    <w:rsid w:val="00A642CC"/>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985"/>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290"/>
    <w:rsid w:val="00B33E1B"/>
    <w:rsid w:val="00B34B99"/>
    <w:rsid w:val="00B351BB"/>
    <w:rsid w:val="00B35DAA"/>
    <w:rsid w:val="00B37476"/>
    <w:rsid w:val="00B41B2A"/>
    <w:rsid w:val="00B42E34"/>
    <w:rsid w:val="00B44317"/>
    <w:rsid w:val="00B44781"/>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1AF4"/>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D7BDD"/>
    <w:rsid w:val="00BE0649"/>
    <w:rsid w:val="00BE0CE6"/>
    <w:rsid w:val="00BE2668"/>
    <w:rsid w:val="00BE2CC2"/>
    <w:rsid w:val="00BE39E7"/>
    <w:rsid w:val="00BE75C2"/>
    <w:rsid w:val="00BF0E84"/>
    <w:rsid w:val="00BF3D86"/>
    <w:rsid w:val="00BF654F"/>
    <w:rsid w:val="00BF7E80"/>
    <w:rsid w:val="00C032AF"/>
    <w:rsid w:val="00C04824"/>
    <w:rsid w:val="00C0602E"/>
    <w:rsid w:val="00C07664"/>
    <w:rsid w:val="00C10618"/>
    <w:rsid w:val="00C14A6D"/>
    <w:rsid w:val="00C1562E"/>
    <w:rsid w:val="00C21CA7"/>
    <w:rsid w:val="00C23E19"/>
    <w:rsid w:val="00C26915"/>
    <w:rsid w:val="00C27527"/>
    <w:rsid w:val="00C304AF"/>
    <w:rsid w:val="00C30FF6"/>
    <w:rsid w:val="00C31A64"/>
    <w:rsid w:val="00C31FD9"/>
    <w:rsid w:val="00C3261C"/>
    <w:rsid w:val="00C33255"/>
    <w:rsid w:val="00C34E9C"/>
    <w:rsid w:val="00C43241"/>
    <w:rsid w:val="00C45A8E"/>
    <w:rsid w:val="00C50478"/>
    <w:rsid w:val="00C51309"/>
    <w:rsid w:val="00C540C5"/>
    <w:rsid w:val="00C5480B"/>
    <w:rsid w:val="00C548BA"/>
    <w:rsid w:val="00C54B81"/>
    <w:rsid w:val="00C610FC"/>
    <w:rsid w:val="00C612D1"/>
    <w:rsid w:val="00C6221F"/>
    <w:rsid w:val="00C630F2"/>
    <w:rsid w:val="00C6401B"/>
    <w:rsid w:val="00C72FA1"/>
    <w:rsid w:val="00C74C37"/>
    <w:rsid w:val="00C76800"/>
    <w:rsid w:val="00C8002E"/>
    <w:rsid w:val="00C82ACB"/>
    <w:rsid w:val="00C834A3"/>
    <w:rsid w:val="00C84C85"/>
    <w:rsid w:val="00C84F12"/>
    <w:rsid w:val="00C86314"/>
    <w:rsid w:val="00C94B54"/>
    <w:rsid w:val="00CA3A0D"/>
    <w:rsid w:val="00CA4227"/>
    <w:rsid w:val="00CA57A7"/>
    <w:rsid w:val="00CA7CAD"/>
    <w:rsid w:val="00CA7E2D"/>
    <w:rsid w:val="00CB390C"/>
    <w:rsid w:val="00CB6AD3"/>
    <w:rsid w:val="00CB6BE1"/>
    <w:rsid w:val="00CB76F7"/>
    <w:rsid w:val="00CC41C0"/>
    <w:rsid w:val="00CD168E"/>
    <w:rsid w:val="00CD272E"/>
    <w:rsid w:val="00CD34E0"/>
    <w:rsid w:val="00CD3A08"/>
    <w:rsid w:val="00CD436F"/>
    <w:rsid w:val="00CD56B7"/>
    <w:rsid w:val="00CE2037"/>
    <w:rsid w:val="00CE312A"/>
    <w:rsid w:val="00CE5F7A"/>
    <w:rsid w:val="00CE7320"/>
    <w:rsid w:val="00CF035E"/>
    <w:rsid w:val="00CF3A77"/>
    <w:rsid w:val="00CF68FE"/>
    <w:rsid w:val="00D03EA4"/>
    <w:rsid w:val="00D20467"/>
    <w:rsid w:val="00D2120D"/>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230"/>
    <w:rsid w:val="00D7090F"/>
    <w:rsid w:val="00D71648"/>
    <w:rsid w:val="00D73225"/>
    <w:rsid w:val="00D73E7D"/>
    <w:rsid w:val="00D75C6E"/>
    <w:rsid w:val="00D75EB0"/>
    <w:rsid w:val="00D8249A"/>
    <w:rsid w:val="00D91473"/>
    <w:rsid w:val="00D93CC4"/>
    <w:rsid w:val="00D94EF7"/>
    <w:rsid w:val="00D95656"/>
    <w:rsid w:val="00D97217"/>
    <w:rsid w:val="00DA103B"/>
    <w:rsid w:val="00DA2E02"/>
    <w:rsid w:val="00DA3EED"/>
    <w:rsid w:val="00DA44EA"/>
    <w:rsid w:val="00DA4ACF"/>
    <w:rsid w:val="00DA5E0F"/>
    <w:rsid w:val="00DB0422"/>
    <w:rsid w:val="00DC0999"/>
    <w:rsid w:val="00DC3890"/>
    <w:rsid w:val="00DC3A10"/>
    <w:rsid w:val="00DC487E"/>
    <w:rsid w:val="00DC7453"/>
    <w:rsid w:val="00DD2AA3"/>
    <w:rsid w:val="00DD3695"/>
    <w:rsid w:val="00DD51B9"/>
    <w:rsid w:val="00DD7316"/>
    <w:rsid w:val="00DE2272"/>
    <w:rsid w:val="00DE3CA4"/>
    <w:rsid w:val="00DF0419"/>
    <w:rsid w:val="00DF063F"/>
    <w:rsid w:val="00DF1455"/>
    <w:rsid w:val="00DF3011"/>
    <w:rsid w:val="00DF43B0"/>
    <w:rsid w:val="00DF48BE"/>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676AF"/>
    <w:rsid w:val="00E7149B"/>
    <w:rsid w:val="00E719E9"/>
    <w:rsid w:val="00E71F92"/>
    <w:rsid w:val="00E755BC"/>
    <w:rsid w:val="00E76A9B"/>
    <w:rsid w:val="00E76D51"/>
    <w:rsid w:val="00E80B37"/>
    <w:rsid w:val="00E82D92"/>
    <w:rsid w:val="00E82E6D"/>
    <w:rsid w:val="00E83E9D"/>
    <w:rsid w:val="00E86A18"/>
    <w:rsid w:val="00E90242"/>
    <w:rsid w:val="00E903CC"/>
    <w:rsid w:val="00E90C42"/>
    <w:rsid w:val="00E946C6"/>
    <w:rsid w:val="00E96F8F"/>
    <w:rsid w:val="00EA0D2F"/>
    <w:rsid w:val="00EA1994"/>
    <w:rsid w:val="00EA204A"/>
    <w:rsid w:val="00EA2F6B"/>
    <w:rsid w:val="00EA4588"/>
    <w:rsid w:val="00EA468F"/>
    <w:rsid w:val="00EB01D1"/>
    <w:rsid w:val="00EB5F3E"/>
    <w:rsid w:val="00EB6ADD"/>
    <w:rsid w:val="00EC15CA"/>
    <w:rsid w:val="00EC2A85"/>
    <w:rsid w:val="00EC2ECE"/>
    <w:rsid w:val="00EC377E"/>
    <w:rsid w:val="00EC6E4B"/>
    <w:rsid w:val="00ED0119"/>
    <w:rsid w:val="00ED3F37"/>
    <w:rsid w:val="00EE0C49"/>
    <w:rsid w:val="00EE6F53"/>
    <w:rsid w:val="00EE7495"/>
    <w:rsid w:val="00EF1C96"/>
    <w:rsid w:val="00EF1FD9"/>
    <w:rsid w:val="00EF42A4"/>
    <w:rsid w:val="00EF59CD"/>
    <w:rsid w:val="00EF5A76"/>
    <w:rsid w:val="00EF70A3"/>
    <w:rsid w:val="00EF72BF"/>
    <w:rsid w:val="00EF7F6F"/>
    <w:rsid w:val="00F008C4"/>
    <w:rsid w:val="00F00972"/>
    <w:rsid w:val="00F0215E"/>
    <w:rsid w:val="00F025BE"/>
    <w:rsid w:val="00F03680"/>
    <w:rsid w:val="00F062B0"/>
    <w:rsid w:val="00F074AC"/>
    <w:rsid w:val="00F077CF"/>
    <w:rsid w:val="00F108C8"/>
    <w:rsid w:val="00F113B8"/>
    <w:rsid w:val="00F117CE"/>
    <w:rsid w:val="00F12473"/>
    <w:rsid w:val="00F132FF"/>
    <w:rsid w:val="00F14547"/>
    <w:rsid w:val="00F1742D"/>
    <w:rsid w:val="00F24A5A"/>
    <w:rsid w:val="00F250AA"/>
    <w:rsid w:val="00F2516E"/>
    <w:rsid w:val="00F30571"/>
    <w:rsid w:val="00F329BA"/>
    <w:rsid w:val="00F32B00"/>
    <w:rsid w:val="00F332F0"/>
    <w:rsid w:val="00F3352A"/>
    <w:rsid w:val="00F35381"/>
    <w:rsid w:val="00F362F5"/>
    <w:rsid w:val="00F36A45"/>
    <w:rsid w:val="00F375DE"/>
    <w:rsid w:val="00F41CDD"/>
    <w:rsid w:val="00F42356"/>
    <w:rsid w:val="00F46AED"/>
    <w:rsid w:val="00F46BCB"/>
    <w:rsid w:val="00F50587"/>
    <w:rsid w:val="00F509B6"/>
    <w:rsid w:val="00F50B23"/>
    <w:rsid w:val="00F523E8"/>
    <w:rsid w:val="00F53DC8"/>
    <w:rsid w:val="00F5544B"/>
    <w:rsid w:val="00F56855"/>
    <w:rsid w:val="00F622F2"/>
    <w:rsid w:val="00F627FD"/>
    <w:rsid w:val="00F65480"/>
    <w:rsid w:val="00F65AC6"/>
    <w:rsid w:val="00F677E6"/>
    <w:rsid w:val="00F710E0"/>
    <w:rsid w:val="00F713A5"/>
    <w:rsid w:val="00F72306"/>
    <w:rsid w:val="00F7350B"/>
    <w:rsid w:val="00F742D6"/>
    <w:rsid w:val="00F77A93"/>
    <w:rsid w:val="00F80286"/>
    <w:rsid w:val="00F80D62"/>
    <w:rsid w:val="00F83B41"/>
    <w:rsid w:val="00F85187"/>
    <w:rsid w:val="00F85B10"/>
    <w:rsid w:val="00F85FA5"/>
    <w:rsid w:val="00F87828"/>
    <w:rsid w:val="00F87D5B"/>
    <w:rsid w:val="00F90613"/>
    <w:rsid w:val="00F95479"/>
    <w:rsid w:val="00F9618C"/>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D757C"/>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A185"/>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 w:type="character" w:styleId="Hyperlink">
    <w:name w:val="Hyperlink"/>
    <w:basedOn w:val="DefaultParagraphFont"/>
    <w:uiPriority w:val="99"/>
    <w:unhideWhenUsed/>
    <w:rsid w:val="00756617"/>
    <w:rPr>
      <w:color w:val="0563C1" w:themeColor="hyperlink"/>
      <w:u w:val="single"/>
    </w:rPr>
  </w:style>
  <w:style w:type="character" w:styleId="UnresolvedMention">
    <w:name w:val="Unresolved Mention"/>
    <w:basedOn w:val="DefaultParagraphFont"/>
    <w:uiPriority w:val="99"/>
    <w:semiHidden/>
    <w:unhideWhenUsed/>
    <w:rsid w:val="007566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Hanson Hom</cp:lastModifiedBy>
  <cp:revision>2</cp:revision>
  <dcterms:created xsi:type="dcterms:W3CDTF">2018-01-21T01:28:00Z</dcterms:created>
  <dcterms:modified xsi:type="dcterms:W3CDTF">2018-01-21T01:28:00Z</dcterms:modified>
</cp:coreProperties>
</file>