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C27" w:rsidRPr="00557BE4" w:rsidRDefault="00275272" w:rsidP="00854C27">
      <w:pPr>
        <w:pStyle w:val="Header"/>
        <w:jc w:val="right"/>
      </w:pPr>
      <w:bookmarkStart w:id="0" w:name="_GoBack"/>
      <w:bookmarkEnd w:id="0"/>
      <w:r>
        <w:t xml:space="preserve"> </w:t>
      </w:r>
    </w:p>
    <w:p w:rsidR="00854C27" w:rsidRDefault="00854C27" w:rsidP="00854C27">
      <w:pPr>
        <w:jc w:val="right"/>
        <w:rPr>
          <w:noProof/>
        </w:rPr>
      </w:pPr>
    </w:p>
    <w:p w:rsidR="00854C27" w:rsidRDefault="00275272">
      <w:pPr>
        <w:rPr>
          <w:noProof/>
        </w:rPr>
      </w:pPr>
      <w:r>
        <w:rPr>
          <w:noProof/>
          <w:color w:val="1F497D"/>
        </w:rPr>
        <w:drawing>
          <wp:inline distT="0" distB="0" distL="0" distR="0">
            <wp:extent cx="2161881" cy="1171575"/>
            <wp:effectExtent l="19050" t="0" r="0" b="0"/>
            <wp:docPr id="2"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8" r:link="rId9" cstate="print"/>
                    <a:srcRect/>
                    <a:stretch>
                      <a:fillRect/>
                    </a:stretch>
                  </pic:blipFill>
                  <pic:spPr bwMode="auto">
                    <a:xfrm>
                      <a:off x="0" y="0"/>
                      <a:ext cx="2166620" cy="1174143"/>
                    </a:xfrm>
                    <a:prstGeom prst="rect">
                      <a:avLst/>
                    </a:prstGeom>
                    <a:noFill/>
                    <a:ln w="9525">
                      <a:noFill/>
                      <a:miter lim="800000"/>
                      <a:headEnd/>
                      <a:tailEnd/>
                    </a:ln>
                  </pic:spPr>
                </pic:pic>
              </a:graphicData>
            </a:graphic>
          </wp:inline>
        </w:drawing>
      </w:r>
    </w:p>
    <w:p w:rsidR="00FC1FAC" w:rsidRDefault="00FC1FAC" w:rsidP="00D212A0">
      <w:pPr>
        <w:jc w:val="both"/>
        <w:rPr>
          <w:b/>
          <w:noProof/>
        </w:rPr>
      </w:pPr>
    </w:p>
    <w:p w:rsidR="00DE4EFF" w:rsidRPr="00DE4EFF" w:rsidRDefault="00DE4EFF" w:rsidP="00D212A0">
      <w:pPr>
        <w:jc w:val="both"/>
        <w:rPr>
          <w:b/>
          <w:noProof/>
        </w:rPr>
      </w:pPr>
      <w:r w:rsidRPr="00DE4EFF">
        <w:rPr>
          <w:b/>
          <w:noProof/>
        </w:rPr>
        <w:t>TO:</w:t>
      </w:r>
      <w:r w:rsidR="00816DF6">
        <w:rPr>
          <w:b/>
          <w:noProof/>
        </w:rPr>
        <w:tab/>
      </w:r>
      <w:r w:rsidR="00816DF6">
        <w:rPr>
          <w:b/>
          <w:noProof/>
        </w:rPr>
        <w:tab/>
        <w:t xml:space="preserve">APA California Chapter Board </w:t>
      </w:r>
      <w:r w:rsidR="00FF213F">
        <w:rPr>
          <w:b/>
          <w:noProof/>
        </w:rPr>
        <w:t xml:space="preserve"> </w:t>
      </w:r>
    </w:p>
    <w:p w:rsidR="00DE4EFF" w:rsidRPr="00DE4EFF" w:rsidRDefault="00DE4EFF" w:rsidP="00D212A0">
      <w:pPr>
        <w:jc w:val="both"/>
        <w:rPr>
          <w:b/>
          <w:noProof/>
        </w:rPr>
      </w:pPr>
    </w:p>
    <w:p w:rsidR="00DE4EFF" w:rsidRPr="00DE4EFF" w:rsidRDefault="00DE4EFF" w:rsidP="00D212A0">
      <w:pPr>
        <w:jc w:val="both"/>
        <w:rPr>
          <w:b/>
          <w:noProof/>
        </w:rPr>
      </w:pPr>
      <w:r w:rsidRPr="00DE4EFF">
        <w:rPr>
          <w:b/>
          <w:noProof/>
        </w:rPr>
        <w:t>FROM:</w:t>
      </w:r>
      <w:r w:rsidR="00816DF6">
        <w:rPr>
          <w:b/>
          <w:noProof/>
        </w:rPr>
        <w:tab/>
      </w:r>
      <w:r w:rsidR="00275272">
        <w:rPr>
          <w:b/>
          <w:noProof/>
        </w:rPr>
        <w:t>Betsy McCullough, AICP, Vice President of Professional Development</w:t>
      </w:r>
    </w:p>
    <w:p w:rsidR="00DE4EFF" w:rsidRPr="00DE4EFF" w:rsidRDefault="00275272" w:rsidP="00275272">
      <w:pPr>
        <w:tabs>
          <w:tab w:val="left" w:pos="1740"/>
        </w:tabs>
        <w:jc w:val="both"/>
        <w:rPr>
          <w:b/>
          <w:noProof/>
        </w:rPr>
      </w:pPr>
      <w:r>
        <w:rPr>
          <w:b/>
          <w:noProof/>
        </w:rPr>
        <w:tab/>
      </w:r>
    </w:p>
    <w:p w:rsidR="00DE4EFF" w:rsidRPr="00DE4EFF" w:rsidRDefault="00DE4EFF" w:rsidP="00D212A0">
      <w:pPr>
        <w:jc w:val="both"/>
        <w:rPr>
          <w:b/>
        </w:rPr>
      </w:pPr>
      <w:r w:rsidRPr="00DE4EFF">
        <w:rPr>
          <w:b/>
        </w:rPr>
        <w:t>DATE:</w:t>
      </w:r>
      <w:r w:rsidR="00275272">
        <w:rPr>
          <w:b/>
        </w:rPr>
        <w:tab/>
        <w:t xml:space="preserve">Board </w:t>
      </w:r>
      <w:r w:rsidR="00FF213F">
        <w:rPr>
          <w:b/>
        </w:rPr>
        <w:t>Meeting</w:t>
      </w:r>
      <w:r w:rsidR="00100121">
        <w:rPr>
          <w:b/>
        </w:rPr>
        <w:t xml:space="preserve"> September 2014</w:t>
      </w:r>
    </w:p>
    <w:p w:rsidR="00ED00FD" w:rsidRPr="00ED00FD" w:rsidRDefault="00DE4EFF" w:rsidP="00ED00FD">
      <w:pPr>
        <w:pStyle w:val="NormalWeb"/>
        <w:spacing w:line="276" w:lineRule="auto"/>
        <w:ind w:left="1440" w:hanging="1440"/>
        <w:rPr>
          <w:b/>
        </w:rPr>
      </w:pPr>
      <w:r w:rsidRPr="00DE4EFF">
        <w:rPr>
          <w:b/>
        </w:rPr>
        <w:t>SUBJECT:</w:t>
      </w:r>
      <w:r w:rsidR="00816DF6">
        <w:rPr>
          <w:b/>
        </w:rPr>
        <w:tab/>
      </w:r>
      <w:r w:rsidR="00FF213F">
        <w:rPr>
          <w:b/>
          <w:color w:val="auto"/>
        </w:rPr>
        <w:t>Update on Professional Development Activities</w:t>
      </w:r>
    </w:p>
    <w:p w:rsidR="00DE4EFF" w:rsidRDefault="00FF213F" w:rsidP="00275272">
      <w:r>
        <w:t>This is an information report</w:t>
      </w:r>
      <w:r w:rsidR="00FE1189">
        <w:t xml:space="preserve"> on a variety of activities</w:t>
      </w:r>
      <w:r>
        <w:t>. No action by the Board is required.</w:t>
      </w:r>
    </w:p>
    <w:p w:rsidR="00FF213F" w:rsidRDefault="00FF213F" w:rsidP="00275272"/>
    <w:p w:rsidR="00FF213F" w:rsidRDefault="00FF213F" w:rsidP="00FE1189">
      <w:r w:rsidRPr="00FE1189">
        <w:rPr>
          <w:u w:val="single"/>
        </w:rPr>
        <w:t>AICP Exam Scholarship Process</w:t>
      </w:r>
      <w:r>
        <w:t xml:space="preserve">: </w:t>
      </w:r>
      <w:r w:rsidR="00100121">
        <w:t xml:space="preserve">The 2014 Chapter Scholarship process resulted in 7 Chapter scholarships and 1 Section scholarship being given. Despite email advisories, posting on the Chapter website, and notification in the Cal Planner – as well as promoting the scholarship availability by Section PDOs – the number of applicants decreased in 2014 over 2013.  </w:t>
      </w:r>
    </w:p>
    <w:p w:rsidR="00EC0C5C" w:rsidRDefault="00EC0C5C" w:rsidP="00FE1189"/>
    <w:p w:rsidR="00100121" w:rsidRDefault="00100121" w:rsidP="00FE1189">
      <w:r>
        <w:rPr>
          <w:u w:val="single"/>
        </w:rPr>
        <w:t xml:space="preserve">Follow up on </w:t>
      </w:r>
      <w:r w:rsidR="00FE1189" w:rsidRPr="00FE1189">
        <w:rPr>
          <w:u w:val="single"/>
        </w:rPr>
        <w:t>Lapse of AICP Certification</w:t>
      </w:r>
      <w:r w:rsidR="00FE1189">
        <w:t xml:space="preserve">: </w:t>
      </w:r>
      <w:r w:rsidR="00EC0C5C">
        <w:t xml:space="preserve">In late May, the Chapter received a list of 81 AICP members who lost their certification at the end of the 2012-2013 period [following the 4 month grace period]. Brooke Peterson supports the idea of surveying those who lost certification to determine why they let is lapse [e.g., financial issue, retiring, </w:t>
      </w:r>
      <w:r w:rsidR="00FE1189">
        <w:t>lost interest, not enough opportunities to earn CM].</w:t>
      </w:r>
      <w:r>
        <w:t xml:space="preserve"> I did email all 81 individuals on the lapsed list. I heard back from </w:t>
      </w:r>
      <w:r w:rsidR="00D17B2E">
        <w:t xml:space="preserve">about 1/3 </w:t>
      </w:r>
      <w:r>
        <w:t>of them. There were various reasons for lapses:</w:t>
      </w:r>
    </w:p>
    <w:p w:rsidR="00100121" w:rsidRPr="00100121" w:rsidRDefault="00100121" w:rsidP="00100121">
      <w:pPr>
        <w:pStyle w:val="ListParagraph"/>
        <w:numPr>
          <w:ilvl w:val="0"/>
          <w:numId w:val="4"/>
        </w:numPr>
        <w:rPr>
          <w:rFonts w:ascii="Times New Roman" w:hAnsi="Times New Roman" w:cs="Times New Roman"/>
          <w:sz w:val="24"/>
          <w:szCs w:val="24"/>
        </w:rPr>
      </w:pPr>
      <w:r w:rsidRPr="00100121">
        <w:rPr>
          <w:rFonts w:ascii="Times New Roman" w:hAnsi="Times New Roman" w:cs="Times New Roman"/>
          <w:sz w:val="24"/>
          <w:szCs w:val="24"/>
        </w:rPr>
        <w:t xml:space="preserve">Some retired. </w:t>
      </w:r>
    </w:p>
    <w:p w:rsidR="00100121" w:rsidRPr="005C670A" w:rsidRDefault="00100121" w:rsidP="00100121">
      <w:pPr>
        <w:pStyle w:val="ListParagraph"/>
        <w:numPr>
          <w:ilvl w:val="0"/>
          <w:numId w:val="4"/>
        </w:numPr>
        <w:rPr>
          <w:rFonts w:ascii="Times New Roman" w:hAnsi="Times New Roman" w:cs="Times New Roman"/>
          <w:sz w:val="24"/>
          <w:szCs w:val="24"/>
        </w:rPr>
      </w:pPr>
      <w:r w:rsidRPr="00100121">
        <w:rPr>
          <w:rFonts w:ascii="Times New Roman" w:hAnsi="Times New Roman" w:cs="Times New Roman"/>
          <w:sz w:val="24"/>
          <w:szCs w:val="24"/>
        </w:rPr>
        <w:t>A number indicated that they could not keep up with the CM requirements [and thought them onerous in # and in</w:t>
      </w:r>
      <w:r w:rsidRPr="005C670A">
        <w:rPr>
          <w:rFonts w:ascii="Times New Roman" w:hAnsi="Times New Roman" w:cs="Times New Roman"/>
          <w:sz w:val="24"/>
          <w:szCs w:val="24"/>
        </w:rPr>
        <w:t xml:space="preserve"> cost]. </w:t>
      </w:r>
    </w:p>
    <w:p w:rsidR="00100121" w:rsidRPr="005C670A" w:rsidRDefault="00100121" w:rsidP="00100121">
      <w:pPr>
        <w:pStyle w:val="ListParagraph"/>
        <w:numPr>
          <w:ilvl w:val="0"/>
          <w:numId w:val="4"/>
        </w:numPr>
        <w:rPr>
          <w:rFonts w:ascii="Times New Roman" w:hAnsi="Times New Roman" w:cs="Times New Roman"/>
          <w:sz w:val="24"/>
          <w:szCs w:val="24"/>
        </w:rPr>
      </w:pPr>
      <w:r w:rsidRPr="005C670A">
        <w:rPr>
          <w:rFonts w:ascii="Times New Roman" w:hAnsi="Times New Roman" w:cs="Times New Roman"/>
          <w:sz w:val="24"/>
          <w:szCs w:val="24"/>
        </w:rPr>
        <w:t>Others said they were already reinstating.</w:t>
      </w:r>
    </w:p>
    <w:p w:rsidR="00100121" w:rsidRPr="005C670A" w:rsidRDefault="00100121" w:rsidP="00100121">
      <w:pPr>
        <w:pStyle w:val="ListParagraph"/>
        <w:numPr>
          <w:ilvl w:val="0"/>
          <w:numId w:val="4"/>
        </w:numPr>
        <w:rPr>
          <w:rFonts w:ascii="Times New Roman" w:hAnsi="Times New Roman" w:cs="Times New Roman"/>
          <w:sz w:val="24"/>
          <w:szCs w:val="24"/>
        </w:rPr>
      </w:pPr>
      <w:r w:rsidRPr="005C670A">
        <w:rPr>
          <w:rFonts w:ascii="Times New Roman" w:hAnsi="Times New Roman" w:cs="Times New Roman"/>
          <w:sz w:val="24"/>
          <w:szCs w:val="24"/>
        </w:rPr>
        <w:t xml:space="preserve">A number indicated that they had never heard from APA that they were in danger of lapsing: that they didn’t get the multiple emails from APA National that </w:t>
      </w:r>
      <w:r w:rsidR="00496DCC">
        <w:rPr>
          <w:rFonts w:ascii="Times New Roman" w:hAnsi="Times New Roman" w:cs="Times New Roman"/>
          <w:sz w:val="24"/>
          <w:szCs w:val="24"/>
        </w:rPr>
        <w:t>we</w:t>
      </w:r>
      <w:r w:rsidRPr="005C670A">
        <w:rPr>
          <w:rFonts w:ascii="Times New Roman" w:hAnsi="Times New Roman" w:cs="Times New Roman"/>
          <w:sz w:val="24"/>
          <w:szCs w:val="24"/>
        </w:rPr>
        <w:t xml:space="preserve"> know were sent out; and that they weren’t warned of being in the grace period and that they’d lose their AICP status; and that they didn’t get the email extending the grace period.  </w:t>
      </w:r>
      <w:r w:rsidR="00496DCC">
        <w:rPr>
          <w:rFonts w:ascii="Times New Roman" w:hAnsi="Times New Roman" w:cs="Times New Roman"/>
          <w:sz w:val="24"/>
          <w:szCs w:val="24"/>
        </w:rPr>
        <w:t xml:space="preserve">We </w:t>
      </w:r>
      <w:r w:rsidRPr="005C670A">
        <w:rPr>
          <w:rFonts w:ascii="Times New Roman" w:hAnsi="Times New Roman" w:cs="Times New Roman"/>
          <w:sz w:val="24"/>
          <w:szCs w:val="24"/>
        </w:rPr>
        <w:t xml:space="preserve">also presume they are saying they did not hear from </w:t>
      </w:r>
      <w:r w:rsidR="00496DCC">
        <w:rPr>
          <w:rFonts w:ascii="Times New Roman" w:hAnsi="Times New Roman" w:cs="Times New Roman"/>
          <w:sz w:val="24"/>
          <w:szCs w:val="24"/>
        </w:rPr>
        <w:t>Section PDOs</w:t>
      </w:r>
      <w:r w:rsidRPr="005C670A">
        <w:rPr>
          <w:rFonts w:ascii="Times New Roman" w:hAnsi="Times New Roman" w:cs="Times New Roman"/>
          <w:sz w:val="24"/>
          <w:szCs w:val="24"/>
        </w:rPr>
        <w:t xml:space="preserve"> when most of </w:t>
      </w:r>
      <w:r w:rsidR="00496DCC">
        <w:rPr>
          <w:rFonts w:ascii="Times New Roman" w:hAnsi="Times New Roman" w:cs="Times New Roman"/>
          <w:sz w:val="24"/>
          <w:szCs w:val="24"/>
        </w:rPr>
        <w:t>the PDOs</w:t>
      </w:r>
      <w:r w:rsidRPr="005C670A">
        <w:rPr>
          <w:rFonts w:ascii="Times New Roman" w:hAnsi="Times New Roman" w:cs="Times New Roman"/>
          <w:sz w:val="24"/>
          <w:szCs w:val="24"/>
        </w:rPr>
        <w:t xml:space="preserve"> were able to call or email those in danger of lapsing individually. </w:t>
      </w:r>
    </w:p>
    <w:p w:rsidR="00100121" w:rsidRPr="005C670A" w:rsidRDefault="00100121" w:rsidP="00496DCC">
      <w:r>
        <w:t>F</w:t>
      </w:r>
      <w:r w:rsidRPr="005C670A">
        <w:t xml:space="preserve">or next cycle, </w:t>
      </w:r>
      <w:r>
        <w:t>S</w:t>
      </w:r>
      <w:r w:rsidRPr="005C670A">
        <w:t>ection PDOs</w:t>
      </w:r>
      <w:r>
        <w:t xml:space="preserve"> are encouraged</w:t>
      </w:r>
      <w:r w:rsidRPr="005C670A">
        <w:t xml:space="preserve"> to continue to contact individuals who you know are active, or who are about to become Life members [with their reduced CM requirement] or are about to retire [who have no CM requirement] so that they do not mistakenly lapse. Section PDOs agreed that members who expressed surprise that their AICP had lapsed despite multiple advisories from APA National and from Section PDOs must take responsibility for monitoring their CM credit status.</w:t>
      </w:r>
    </w:p>
    <w:p w:rsidR="00100121" w:rsidRDefault="00100121" w:rsidP="00FE1189"/>
    <w:p w:rsidR="00FE1189" w:rsidRPr="00FF213F" w:rsidRDefault="00FE1189" w:rsidP="00100121">
      <w:r w:rsidRPr="00FE1189">
        <w:rPr>
          <w:u w:val="single"/>
        </w:rPr>
        <w:t>FAICP Guidelines Update</w:t>
      </w:r>
      <w:r>
        <w:t xml:space="preserve">: </w:t>
      </w:r>
      <w:r w:rsidR="00100121">
        <w:t xml:space="preserve">See Vice President of Professional Development Action Item.  </w:t>
      </w:r>
      <w:r w:rsidR="00D75B10">
        <w:t xml:space="preserve"> </w:t>
      </w:r>
      <w:r w:rsidR="00100121">
        <w:t xml:space="preserve"> </w:t>
      </w:r>
    </w:p>
    <w:p w:rsidR="00DE4EFF" w:rsidRDefault="00DE4EFF" w:rsidP="00FE1189"/>
    <w:p w:rsidR="00816DF6" w:rsidRPr="00100121" w:rsidRDefault="00100121" w:rsidP="00275272">
      <w:r w:rsidRPr="00100121">
        <w:rPr>
          <w:u w:val="single"/>
        </w:rPr>
        <w:t>Section PDOs</w:t>
      </w:r>
      <w:r>
        <w:t>: Bi-monthly calls with Section PDOs continued through 2014. Work on website material continues by VPPD as well as development of a ‘survey monkey’ or other tool for post CM-event evaluation.</w:t>
      </w:r>
      <w:r w:rsidR="000C53D1">
        <w:t xml:space="preserve"> Sections continued with AICP training and other professional development opportunities.</w:t>
      </w:r>
    </w:p>
    <w:p w:rsidR="00FC228B" w:rsidRPr="00B95CC8" w:rsidRDefault="00FC228B" w:rsidP="00B95CC8"/>
    <w:sectPr w:rsidR="00FC228B" w:rsidRPr="00B95CC8" w:rsidSect="00FE118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2FA" w:rsidRDefault="007B42FA">
      <w:r>
        <w:separator/>
      </w:r>
    </w:p>
  </w:endnote>
  <w:endnote w:type="continuationSeparator" w:id="0">
    <w:p w:rsidR="007B42FA" w:rsidRDefault="007B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2FA" w:rsidRDefault="007B42FA">
      <w:r>
        <w:separator/>
      </w:r>
    </w:p>
  </w:footnote>
  <w:footnote w:type="continuationSeparator" w:id="0">
    <w:p w:rsidR="007B42FA" w:rsidRDefault="007B42F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E08C5"/>
    <w:multiLevelType w:val="hybridMultilevel"/>
    <w:tmpl w:val="3454F9AE"/>
    <w:lvl w:ilvl="0" w:tplc="F50EA4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0C249FA"/>
    <w:multiLevelType w:val="hybridMultilevel"/>
    <w:tmpl w:val="6B507A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E4366E"/>
    <w:multiLevelType w:val="hybridMultilevel"/>
    <w:tmpl w:val="C03EAE10"/>
    <w:lvl w:ilvl="0" w:tplc="F50EA4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C4C5031"/>
    <w:multiLevelType w:val="hybridMultilevel"/>
    <w:tmpl w:val="6FD6F9C8"/>
    <w:lvl w:ilvl="0" w:tplc="F50EA4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EFF"/>
    <w:rsid w:val="00004F2E"/>
    <w:rsid w:val="000C53D1"/>
    <w:rsid w:val="000C5463"/>
    <w:rsid w:val="00100121"/>
    <w:rsid w:val="00191F04"/>
    <w:rsid w:val="001E2797"/>
    <w:rsid w:val="001E3629"/>
    <w:rsid w:val="0025688A"/>
    <w:rsid w:val="00275272"/>
    <w:rsid w:val="002E2A67"/>
    <w:rsid w:val="004422FB"/>
    <w:rsid w:val="00455284"/>
    <w:rsid w:val="00496DCC"/>
    <w:rsid w:val="00507C7C"/>
    <w:rsid w:val="00544428"/>
    <w:rsid w:val="00557BE4"/>
    <w:rsid w:val="00610926"/>
    <w:rsid w:val="00621DEE"/>
    <w:rsid w:val="006F7F4A"/>
    <w:rsid w:val="00714E7B"/>
    <w:rsid w:val="00780268"/>
    <w:rsid w:val="007B42FA"/>
    <w:rsid w:val="00813515"/>
    <w:rsid w:val="00816DD2"/>
    <w:rsid w:val="00816DF6"/>
    <w:rsid w:val="00843984"/>
    <w:rsid w:val="00854C27"/>
    <w:rsid w:val="0091443B"/>
    <w:rsid w:val="0095525E"/>
    <w:rsid w:val="009B484F"/>
    <w:rsid w:val="00A85152"/>
    <w:rsid w:val="00B95CC8"/>
    <w:rsid w:val="00C23999"/>
    <w:rsid w:val="00CA16C4"/>
    <w:rsid w:val="00CC1BD0"/>
    <w:rsid w:val="00D05F5B"/>
    <w:rsid w:val="00D17B2E"/>
    <w:rsid w:val="00D212A0"/>
    <w:rsid w:val="00D75B10"/>
    <w:rsid w:val="00DA2B66"/>
    <w:rsid w:val="00DE4EFF"/>
    <w:rsid w:val="00DE675C"/>
    <w:rsid w:val="00DF349D"/>
    <w:rsid w:val="00E027EF"/>
    <w:rsid w:val="00E10615"/>
    <w:rsid w:val="00E62476"/>
    <w:rsid w:val="00EC0C5C"/>
    <w:rsid w:val="00ED00FD"/>
    <w:rsid w:val="00F320D8"/>
    <w:rsid w:val="00FB648D"/>
    <w:rsid w:val="00FC1FAC"/>
    <w:rsid w:val="00FC228B"/>
    <w:rsid w:val="00FE1189"/>
    <w:rsid w:val="00FF2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16DF6"/>
    <w:pPr>
      <w:ind w:left="2160" w:hanging="2160"/>
      <w:jc w:val="both"/>
    </w:pPr>
    <w:rPr>
      <w:rFonts w:ascii="Arial" w:hAnsi="Arial" w:cs="Arial"/>
      <w:b/>
    </w:rPr>
  </w:style>
  <w:style w:type="paragraph" w:styleId="Header">
    <w:name w:val="header"/>
    <w:basedOn w:val="Normal"/>
    <w:rsid w:val="00557BE4"/>
    <w:pPr>
      <w:tabs>
        <w:tab w:val="center" w:pos="4320"/>
        <w:tab w:val="right" w:pos="8640"/>
      </w:tabs>
    </w:pPr>
  </w:style>
  <w:style w:type="paragraph" w:styleId="Footer">
    <w:name w:val="footer"/>
    <w:basedOn w:val="Normal"/>
    <w:rsid w:val="00557BE4"/>
    <w:pPr>
      <w:tabs>
        <w:tab w:val="center" w:pos="4320"/>
        <w:tab w:val="right" w:pos="8640"/>
      </w:tabs>
    </w:pPr>
  </w:style>
  <w:style w:type="paragraph" w:styleId="NormalWeb">
    <w:name w:val="Normal (Web)"/>
    <w:basedOn w:val="Normal"/>
    <w:uiPriority w:val="99"/>
    <w:unhideWhenUsed/>
    <w:rsid w:val="00ED00FD"/>
    <w:pPr>
      <w:spacing w:before="100" w:beforeAutospacing="1" w:after="100" w:afterAutospacing="1"/>
    </w:pPr>
    <w:rPr>
      <w:color w:val="444444"/>
    </w:rPr>
  </w:style>
  <w:style w:type="paragraph" w:styleId="ListParagraph">
    <w:name w:val="List Paragraph"/>
    <w:basedOn w:val="Normal"/>
    <w:uiPriority w:val="34"/>
    <w:qFormat/>
    <w:rsid w:val="00D75B10"/>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91443B"/>
    <w:rPr>
      <w:rFonts w:ascii="Lucida Grande" w:hAnsi="Lucida Grande" w:cs="Lucida Grande"/>
      <w:sz w:val="18"/>
      <w:szCs w:val="18"/>
    </w:rPr>
  </w:style>
  <w:style w:type="character" w:customStyle="1" w:styleId="BalloonTextChar">
    <w:name w:val="Balloon Text Char"/>
    <w:basedOn w:val="DefaultParagraphFont"/>
    <w:link w:val="BalloonText"/>
    <w:semiHidden/>
    <w:rsid w:val="0091443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16DF6"/>
    <w:pPr>
      <w:ind w:left="2160" w:hanging="2160"/>
      <w:jc w:val="both"/>
    </w:pPr>
    <w:rPr>
      <w:rFonts w:ascii="Arial" w:hAnsi="Arial" w:cs="Arial"/>
      <w:b/>
    </w:rPr>
  </w:style>
  <w:style w:type="paragraph" w:styleId="Header">
    <w:name w:val="header"/>
    <w:basedOn w:val="Normal"/>
    <w:rsid w:val="00557BE4"/>
    <w:pPr>
      <w:tabs>
        <w:tab w:val="center" w:pos="4320"/>
        <w:tab w:val="right" w:pos="8640"/>
      </w:tabs>
    </w:pPr>
  </w:style>
  <w:style w:type="paragraph" w:styleId="Footer">
    <w:name w:val="footer"/>
    <w:basedOn w:val="Normal"/>
    <w:rsid w:val="00557BE4"/>
    <w:pPr>
      <w:tabs>
        <w:tab w:val="center" w:pos="4320"/>
        <w:tab w:val="right" w:pos="8640"/>
      </w:tabs>
    </w:pPr>
  </w:style>
  <w:style w:type="paragraph" w:styleId="NormalWeb">
    <w:name w:val="Normal (Web)"/>
    <w:basedOn w:val="Normal"/>
    <w:uiPriority w:val="99"/>
    <w:unhideWhenUsed/>
    <w:rsid w:val="00ED00FD"/>
    <w:pPr>
      <w:spacing w:before="100" w:beforeAutospacing="1" w:after="100" w:afterAutospacing="1"/>
    </w:pPr>
    <w:rPr>
      <w:color w:val="444444"/>
    </w:rPr>
  </w:style>
  <w:style w:type="paragraph" w:styleId="ListParagraph">
    <w:name w:val="List Paragraph"/>
    <w:basedOn w:val="Normal"/>
    <w:uiPriority w:val="34"/>
    <w:qFormat/>
    <w:rsid w:val="00D75B10"/>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91443B"/>
    <w:rPr>
      <w:rFonts w:ascii="Lucida Grande" w:hAnsi="Lucida Grande" w:cs="Lucida Grande"/>
      <w:sz w:val="18"/>
      <w:szCs w:val="18"/>
    </w:rPr>
  </w:style>
  <w:style w:type="character" w:customStyle="1" w:styleId="BalloonTextChar">
    <w:name w:val="Balloon Text Char"/>
    <w:basedOn w:val="DefaultParagraphFont"/>
    <w:link w:val="BalloonText"/>
    <w:semiHidden/>
    <w:rsid w:val="0091443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cid:image001.png@01C97568.EE885350"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2331</Characters>
  <Application>Microsoft Macintosh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Links>
    <vt:vector size="6" baseType="variant">
      <vt:variant>
        <vt:i4>7143426</vt:i4>
      </vt:variant>
      <vt:variant>
        <vt:i4>2143</vt:i4>
      </vt:variant>
      <vt:variant>
        <vt:i4>1025</vt:i4>
      </vt:variant>
      <vt:variant>
        <vt:i4>1</vt:i4>
      </vt:variant>
      <vt:variant>
        <vt:lpwstr>cid:image001.png@01C97568.EE885350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Lauren De Valencia y Sanchez </cp:lastModifiedBy>
  <cp:revision>2</cp:revision>
  <dcterms:created xsi:type="dcterms:W3CDTF">2014-08-21T16:48:00Z</dcterms:created>
  <dcterms:modified xsi:type="dcterms:W3CDTF">2014-08-21T16:48:00Z</dcterms:modified>
</cp:coreProperties>
</file>