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00" w:rsidRDefault="00347E00" w:rsidP="00347E00">
      <w:pPr>
        <w:spacing w:after="0"/>
        <w:rPr>
          <w:rFonts w:ascii="Times New Roman" w:hAnsi="Times New Roman"/>
          <w:b/>
          <w:sz w:val="24"/>
        </w:rPr>
      </w:pPr>
      <w:r>
        <w:rPr>
          <w:noProof/>
          <w:color w:val="1F497D"/>
        </w:rPr>
        <w:drawing>
          <wp:inline distT="0" distB="0" distL="0" distR="0" wp14:anchorId="63F8EDBA" wp14:editId="5FC4EE35">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r:link="rId6" cstate="print"/>
                    <a:srcRect/>
                    <a:stretch>
                      <a:fillRect/>
                    </a:stretch>
                  </pic:blipFill>
                  <pic:spPr bwMode="auto">
                    <a:xfrm>
                      <a:off x="0" y="0"/>
                      <a:ext cx="1731414" cy="1165951"/>
                    </a:xfrm>
                    <a:prstGeom prst="rect">
                      <a:avLst/>
                    </a:prstGeom>
                    <a:noFill/>
                    <a:ln w="9525">
                      <a:noFill/>
                      <a:miter lim="800000"/>
                      <a:headEnd/>
                      <a:tailEnd/>
                    </a:ln>
                  </pic:spPr>
                </pic:pic>
              </a:graphicData>
            </a:graphic>
          </wp:inline>
        </w:drawing>
      </w:r>
    </w:p>
    <w:p w:rsidR="00347E00" w:rsidRDefault="00347E00" w:rsidP="00347E00">
      <w:pPr>
        <w:spacing w:after="0"/>
        <w:rPr>
          <w:rFonts w:ascii="Times New Roman" w:hAnsi="Times New Roman"/>
          <w:b/>
          <w:sz w:val="24"/>
        </w:rPr>
      </w:pPr>
    </w:p>
    <w:p w:rsidR="00347E00" w:rsidRDefault="00347E00" w:rsidP="00347E00">
      <w:pPr>
        <w:spacing w:after="0"/>
        <w:rPr>
          <w:rFonts w:ascii="Times New Roman" w:hAnsi="Times New Roman"/>
          <w:b/>
          <w:sz w:val="24"/>
        </w:rPr>
      </w:pPr>
      <w:r>
        <w:rPr>
          <w:rFonts w:ascii="Times New Roman" w:hAnsi="Times New Roman"/>
          <w:b/>
          <w:sz w:val="24"/>
        </w:rPr>
        <w:t>TO:</w:t>
      </w:r>
      <w:r>
        <w:rPr>
          <w:rFonts w:ascii="Times New Roman" w:hAnsi="Times New Roman"/>
          <w:b/>
          <w:sz w:val="24"/>
        </w:rPr>
        <w:tab/>
      </w:r>
      <w:r>
        <w:rPr>
          <w:rFonts w:ascii="Times New Roman" w:hAnsi="Times New Roman"/>
          <w:b/>
          <w:sz w:val="24"/>
        </w:rPr>
        <w:tab/>
        <w:t>APA California Chapter Board Meeting</w:t>
      </w:r>
      <w:r w:rsidR="00582881">
        <w:rPr>
          <w:rFonts w:ascii="Times New Roman" w:hAnsi="Times New Roman"/>
          <w:b/>
          <w:sz w:val="24"/>
        </w:rPr>
        <w:t xml:space="preserve"> October 2016</w:t>
      </w:r>
    </w:p>
    <w:p w:rsidR="00347E00" w:rsidRDefault="00347E00" w:rsidP="00347E00">
      <w:pPr>
        <w:spacing w:after="0"/>
        <w:rPr>
          <w:rFonts w:ascii="Times New Roman" w:hAnsi="Times New Roman"/>
          <w:b/>
          <w:sz w:val="24"/>
        </w:rPr>
      </w:pPr>
    </w:p>
    <w:p w:rsidR="00347E00" w:rsidRDefault="00347E00" w:rsidP="00347E00">
      <w:pPr>
        <w:spacing w:after="0"/>
        <w:rPr>
          <w:rFonts w:ascii="Times New Roman" w:hAnsi="Times New Roman"/>
          <w:b/>
          <w:sz w:val="24"/>
        </w:rPr>
      </w:pPr>
      <w:r>
        <w:rPr>
          <w:rFonts w:ascii="Times New Roman" w:hAnsi="Times New Roman"/>
          <w:b/>
          <w:sz w:val="24"/>
        </w:rPr>
        <w:t>FROM:</w:t>
      </w:r>
      <w:r>
        <w:rPr>
          <w:rFonts w:ascii="Times New Roman" w:hAnsi="Times New Roman"/>
          <w:b/>
          <w:sz w:val="24"/>
        </w:rPr>
        <w:tab/>
        <w:t>Betsy McCu</w:t>
      </w:r>
      <w:r w:rsidR="00955E63">
        <w:rPr>
          <w:rFonts w:ascii="Times New Roman" w:hAnsi="Times New Roman"/>
          <w:b/>
          <w:sz w:val="24"/>
        </w:rPr>
        <w:t xml:space="preserve">llough, AICP, </w:t>
      </w:r>
      <w:proofErr w:type="gramStart"/>
      <w:r w:rsidR="00955E63">
        <w:rPr>
          <w:rFonts w:ascii="Times New Roman" w:hAnsi="Times New Roman"/>
          <w:b/>
          <w:sz w:val="24"/>
        </w:rPr>
        <w:t>Vice</w:t>
      </w:r>
      <w:proofErr w:type="gramEnd"/>
      <w:r w:rsidR="00955E63">
        <w:rPr>
          <w:rFonts w:ascii="Times New Roman" w:hAnsi="Times New Roman"/>
          <w:b/>
          <w:sz w:val="24"/>
        </w:rPr>
        <w:t xml:space="preserve"> President </w:t>
      </w:r>
      <w:r>
        <w:rPr>
          <w:rFonts w:ascii="Times New Roman" w:hAnsi="Times New Roman"/>
          <w:b/>
          <w:sz w:val="24"/>
        </w:rPr>
        <w:t>Conferences</w:t>
      </w:r>
    </w:p>
    <w:p w:rsidR="00347E00" w:rsidRDefault="00347E00" w:rsidP="00347E00">
      <w:pPr>
        <w:spacing w:after="0"/>
        <w:rPr>
          <w:rFonts w:ascii="Times New Roman" w:hAnsi="Times New Roman"/>
          <w:b/>
          <w:sz w:val="24"/>
        </w:rPr>
      </w:pPr>
    </w:p>
    <w:p w:rsidR="00347E00" w:rsidRDefault="00347E00" w:rsidP="00347E00">
      <w:pPr>
        <w:spacing w:after="0"/>
        <w:rPr>
          <w:rFonts w:ascii="Times New Roman" w:hAnsi="Times New Roman"/>
          <w:b/>
          <w:sz w:val="24"/>
        </w:rPr>
      </w:pPr>
      <w:r>
        <w:rPr>
          <w:rFonts w:ascii="Times New Roman" w:hAnsi="Times New Roman"/>
          <w:b/>
          <w:sz w:val="24"/>
        </w:rPr>
        <w:t>DATE:</w:t>
      </w:r>
      <w:r>
        <w:rPr>
          <w:rFonts w:ascii="Times New Roman" w:hAnsi="Times New Roman"/>
          <w:b/>
          <w:sz w:val="24"/>
        </w:rPr>
        <w:tab/>
      </w:r>
      <w:r w:rsidR="008A6DA5">
        <w:rPr>
          <w:rFonts w:ascii="Times New Roman" w:hAnsi="Times New Roman"/>
          <w:b/>
          <w:sz w:val="24"/>
        </w:rPr>
        <w:t>October 22</w:t>
      </w:r>
      <w:r w:rsidR="00892B54">
        <w:rPr>
          <w:rFonts w:ascii="Times New Roman" w:hAnsi="Times New Roman"/>
          <w:b/>
          <w:sz w:val="24"/>
        </w:rPr>
        <w:t>, 2016</w:t>
      </w:r>
    </w:p>
    <w:p w:rsidR="00347E00" w:rsidRDefault="00347E00" w:rsidP="00347E00">
      <w:pPr>
        <w:spacing w:after="0"/>
        <w:rPr>
          <w:rFonts w:ascii="Times New Roman" w:hAnsi="Times New Roman"/>
          <w:b/>
          <w:sz w:val="24"/>
        </w:rPr>
      </w:pPr>
    </w:p>
    <w:p w:rsidR="00347E00" w:rsidRDefault="00347E00" w:rsidP="009A238D">
      <w:pPr>
        <w:spacing w:after="0"/>
        <w:ind w:left="1440" w:hanging="1440"/>
        <w:rPr>
          <w:rFonts w:ascii="Times New Roman" w:hAnsi="Times New Roman"/>
          <w:b/>
          <w:sz w:val="24"/>
        </w:rPr>
      </w:pPr>
      <w:r>
        <w:rPr>
          <w:rFonts w:ascii="Times New Roman" w:hAnsi="Times New Roman"/>
          <w:b/>
          <w:sz w:val="24"/>
        </w:rPr>
        <w:t>SUBJECT:</w:t>
      </w:r>
      <w:r>
        <w:rPr>
          <w:rFonts w:ascii="Times New Roman" w:hAnsi="Times New Roman"/>
          <w:b/>
          <w:sz w:val="24"/>
        </w:rPr>
        <w:tab/>
      </w:r>
      <w:r w:rsidR="00955E63">
        <w:rPr>
          <w:rFonts w:ascii="Times New Roman" w:hAnsi="Times New Roman"/>
          <w:b/>
          <w:sz w:val="24"/>
        </w:rPr>
        <w:t>REVISIONS TO CONFERENCE</w:t>
      </w:r>
      <w:r w:rsidR="00582881">
        <w:rPr>
          <w:rFonts w:ascii="Times New Roman" w:hAnsi="Times New Roman"/>
          <w:b/>
          <w:sz w:val="24"/>
        </w:rPr>
        <w:t xml:space="preserve"> REQUIREMENTS</w:t>
      </w:r>
      <w:r w:rsidR="00955E63">
        <w:rPr>
          <w:rFonts w:ascii="Times New Roman" w:hAnsi="Times New Roman"/>
          <w:b/>
          <w:sz w:val="24"/>
        </w:rPr>
        <w:t xml:space="preserve"> HANDBOOK FOR BOARD APPROVAL</w:t>
      </w:r>
    </w:p>
    <w:p w:rsidR="009A238D" w:rsidRDefault="009A238D" w:rsidP="009A238D">
      <w:pPr>
        <w:spacing w:after="0"/>
        <w:ind w:left="1440" w:hanging="1440"/>
        <w:rPr>
          <w:rFonts w:ascii="Times New Roman" w:hAnsi="Times New Roman"/>
          <w:b/>
          <w:sz w:val="24"/>
        </w:rPr>
      </w:pPr>
    </w:p>
    <w:p w:rsidR="00347E00" w:rsidRDefault="00347E00" w:rsidP="00347E00">
      <w:pPr>
        <w:rPr>
          <w:rFonts w:ascii="Times New Roman" w:hAnsi="Times New Roman"/>
          <w:sz w:val="24"/>
        </w:rPr>
      </w:pPr>
      <w:r w:rsidRPr="00AE34A0">
        <w:rPr>
          <w:rFonts w:ascii="Times New Roman" w:hAnsi="Times New Roman"/>
          <w:sz w:val="24"/>
          <w:u w:val="single"/>
        </w:rPr>
        <w:t>Recommended Action</w:t>
      </w:r>
      <w:r>
        <w:rPr>
          <w:rFonts w:ascii="Times New Roman" w:hAnsi="Times New Roman"/>
          <w:sz w:val="24"/>
        </w:rPr>
        <w:t xml:space="preserve">: </w:t>
      </w:r>
    </w:p>
    <w:p w:rsidR="002A18E5" w:rsidRPr="00955E63" w:rsidRDefault="00955E63" w:rsidP="002A18E5">
      <w:pPr>
        <w:spacing w:after="0"/>
        <w:rPr>
          <w:rFonts w:ascii="Times New Roman" w:hAnsi="Times New Roman"/>
          <w:i/>
          <w:sz w:val="24"/>
        </w:rPr>
      </w:pPr>
      <w:r w:rsidRPr="00955E63">
        <w:rPr>
          <w:rFonts w:ascii="Times New Roman" w:hAnsi="Times New Roman"/>
          <w:i/>
          <w:sz w:val="24"/>
        </w:rPr>
        <w:t xml:space="preserve">Approve the series of revisions to the Conference </w:t>
      </w:r>
      <w:r w:rsidR="008A6DA5">
        <w:rPr>
          <w:rFonts w:ascii="Times New Roman" w:hAnsi="Times New Roman"/>
          <w:i/>
          <w:sz w:val="24"/>
        </w:rPr>
        <w:t xml:space="preserve">Requirements </w:t>
      </w:r>
      <w:r w:rsidRPr="00955E63">
        <w:rPr>
          <w:rFonts w:ascii="Times New Roman" w:hAnsi="Times New Roman"/>
          <w:i/>
          <w:sz w:val="24"/>
        </w:rPr>
        <w:t>Handbook</w:t>
      </w:r>
      <w:r w:rsidR="008A6DA5">
        <w:rPr>
          <w:rFonts w:ascii="Times New Roman" w:hAnsi="Times New Roman"/>
          <w:i/>
          <w:sz w:val="24"/>
        </w:rPr>
        <w:t xml:space="preserve"> dated June 2016</w:t>
      </w:r>
      <w:r w:rsidRPr="00955E63">
        <w:rPr>
          <w:rFonts w:ascii="Times New Roman" w:hAnsi="Times New Roman"/>
          <w:i/>
          <w:sz w:val="24"/>
        </w:rPr>
        <w:t xml:space="preserve"> as presented in this report and </w:t>
      </w:r>
      <w:r w:rsidR="00EB01D1">
        <w:rPr>
          <w:rFonts w:ascii="Times New Roman" w:hAnsi="Times New Roman"/>
          <w:i/>
          <w:sz w:val="24"/>
        </w:rPr>
        <w:t>change</w:t>
      </w:r>
      <w:r w:rsidRPr="00955E63">
        <w:rPr>
          <w:rFonts w:ascii="Times New Roman" w:hAnsi="Times New Roman"/>
          <w:i/>
          <w:sz w:val="24"/>
        </w:rPr>
        <w:t xml:space="preserve"> the Handbook approval date to </w:t>
      </w:r>
      <w:r w:rsidR="008A6DA5">
        <w:rPr>
          <w:rFonts w:ascii="Times New Roman" w:hAnsi="Times New Roman"/>
          <w:i/>
          <w:sz w:val="24"/>
        </w:rPr>
        <w:t>October</w:t>
      </w:r>
      <w:r w:rsidRPr="00955E63">
        <w:rPr>
          <w:rFonts w:ascii="Times New Roman" w:hAnsi="Times New Roman"/>
          <w:i/>
          <w:sz w:val="24"/>
        </w:rPr>
        <w:t xml:space="preserve"> 2016.</w:t>
      </w:r>
    </w:p>
    <w:p w:rsidR="00955E63" w:rsidRPr="00955E63" w:rsidRDefault="00955E63" w:rsidP="002A18E5">
      <w:pPr>
        <w:spacing w:after="0"/>
        <w:rPr>
          <w:rFonts w:ascii="Times New Roman" w:hAnsi="Times New Roman"/>
          <w:sz w:val="24"/>
        </w:rPr>
      </w:pPr>
    </w:p>
    <w:p w:rsidR="00347E00" w:rsidRDefault="00347E00" w:rsidP="002A18E5">
      <w:pPr>
        <w:spacing w:after="0"/>
        <w:rPr>
          <w:rFonts w:ascii="Times New Roman" w:hAnsi="Times New Roman"/>
          <w:sz w:val="24"/>
        </w:rPr>
      </w:pPr>
      <w:r w:rsidRPr="00AE34A0">
        <w:rPr>
          <w:rFonts w:ascii="Times New Roman" w:hAnsi="Times New Roman"/>
          <w:sz w:val="24"/>
          <w:u w:val="single"/>
        </w:rPr>
        <w:t>Background</w:t>
      </w:r>
      <w:r>
        <w:rPr>
          <w:rFonts w:ascii="Times New Roman" w:hAnsi="Times New Roman"/>
          <w:sz w:val="24"/>
        </w:rPr>
        <w:t>:</w:t>
      </w:r>
    </w:p>
    <w:p w:rsidR="00FC50F5" w:rsidRDefault="00FC50F5" w:rsidP="002A18E5">
      <w:pPr>
        <w:spacing w:after="0"/>
        <w:rPr>
          <w:rFonts w:ascii="Times New Roman" w:hAnsi="Times New Roman"/>
          <w:sz w:val="24"/>
        </w:rPr>
      </w:pPr>
    </w:p>
    <w:p w:rsidR="00955E63" w:rsidRPr="00955E63" w:rsidRDefault="008A6DA5" w:rsidP="00955E63">
      <w:pPr>
        <w:spacing w:after="0"/>
        <w:rPr>
          <w:rFonts w:ascii="Times New Roman" w:hAnsi="Times New Roman"/>
          <w:sz w:val="24"/>
        </w:rPr>
      </w:pPr>
      <w:r>
        <w:rPr>
          <w:rFonts w:ascii="Times New Roman" w:hAnsi="Times New Roman"/>
          <w:sz w:val="24"/>
        </w:rPr>
        <w:t xml:space="preserve">The Conference Requirements Handbook is a living document intended to assist each Conference Host Committee (CHC) as it becomes familiar with its responsibilities and to provide a references as the CHC proceeds through its work. Thus it must be updated to reflect the most current Board financial policies and operating procedures. Major revisions to the Handbook must be approved by the voting Chapter Board.  </w:t>
      </w:r>
      <w:r w:rsidR="00955E63">
        <w:rPr>
          <w:rFonts w:ascii="Times New Roman" w:hAnsi="Times New Roman"/>
          <w:sz w:val="24"/>
        </w:rPr>
        <w:t xml:space="preserve"> </w:t>
      </w:r>
    </w:p>
    <w:p w:rsidR="00955E63" w:rsidRDefault="00955E63" w:rsidP="002A18E5">
      <w:pPr>
        <w:spacing w:after="0"/>
        <w:rPr>
          <w:rFonts w:ascii="Times New Roman" w:hAnsi="Times New Roman"/>
          <w:sz w:val="24"/>
        </w:rPr>
      </w:pPr>
    </w:p>
    <w:p w:rsidR="00955E63" w:rsidRDefault="00955E63" w:rsidP="00955E63">
      <w:pPr>
        <w:spacing w:after="0"/>
        <w:jc w:val="center"/>
        <w:rPr>
          <w:rFonts w:ascii="Times New Roman" w:hAnsi="Times New Roman" w:cs="Times New Roman"/>
          <w:sz w:val="24"/>
          <w:szCs w:val="24"/>
        </w:rPr>
      </w:pPr>
      <w:r w:rsidRPr="007C77AA">
        <w:rPr>
          <w:rFonts w:ascii="Times New Roman" w:hAnsi="Times New Roman" w:cs="Times New Roman"/>
          <w:sz w:val="24"/>
          <w:szCs w:val="24"/>
        </w:rPr>
        <w:t xml:space="preserve">Conference Handbook </w:t>
      </w:r>
      <w:r w:rsidR="008A6DA5">
        <w:rPr>
          <w:rFonts w:ascii="Times New Roman" w:hAnsi="Times New Roman" w:cs="Times New Roman"/>
          <w:sz w:val="24"/>
          <w:szCs w:val="24"/>
        </w:rPr>
        <w:t xml:space="preserve">Major </w:t>
      </w:r>
      <w:r w:rsidRPr="007C77AA">
        <w:rPr>
          <w:rFonts w:ascii="Times New Roman" w:hAnsi="Times New Roman" w:cs="Times New Roman"/>
          <w:sz w:val="24"/>
          <w:szCs w:val="24"/>
        </w:rPr>
        <w:t>Revisions</w:t>
      </w:r>
    </w:p>
    <w:p w:rsidR="008A6DA5" w:rsidRPr="007C77AA" w:rsidRDefault="008A6DA5" w:rsidP="00955E63">
      <w:pPr>
        <w:spacing w:after="0"/>
        <w:jc w:val="center"/>
        <w:rPr>
          <w:rFonts w:ascii="Times New Roman" w:hAnsi="Times New Roman" w:cs="Times New Roman"/>
          <w:sz w:val="24"/>
          <w:szCs w:val="24"/>
        </w:rPr>
      </w:pPr>
      <w:r>
        <w:rPr>
          <w:rFonts w:ascii="Times New Roman" w:hAnsi="Times New Roman" w:cs="Times New Roman"/>
          <w:sz w:val="24"/>
          <w:szCs w:val="24"/>
        </w:rPr>
        <w:t>(</w:t>
      </w:r>
      <w:r w:rsidR="00582881">
        <w:rPr>
          <w:rFonts w:ascii="Times New Roman" w:hAnsi="Times New Roman" w:cs="Times New Roman"/>
          <w:sz w:val="24"/>
          <w:szCs w:val="24"/>
        </w:rPr>
        <w:t>Minor</w:t>
      </w:r>
      <w:r>
        <w:rPr>
          <w:rFonts w:ascii="Times New Roman" w:hAnsi="Times New Roman" w:cs="Times New Roman"/>
          <w:sz w:val="24"/>
          <w:szCs w:val="24"/>
        </w:rPr>
        <w:t xml:space="preserve"> revisions are found throughout the Handbook in strikeout format and also presented for Board action)</w:t>
      </w:r>
    </w:p>
    <w:p w:rsidR="00955E63" w:rsidRDefault="00955E63" w:rsidP="00955E63">
      <w:pPr>
        <w:spacing w:after="0"/>
        <w:jc w:val="center"/>
        <w:rPr>
          <w:rFonts w:ascii="Times New Roman" w:hAnsi="Times New Roman" w:cs="Times New Roman"/>
          <w:sz w:val="24"/>
          <w:szCs w:val="24"/>
        </w:rPr>
      </w:pPr>
      <w:r w:rsidRPr="007C77AA">
        <w:rPr>
          <w:rFonts w:ascii="Times New Roman" w:hAnsi="Times New Roman" w:cs="Times New Roman"/>
          <w:sz w:val="24"/>
          <w:szCs w:val="24"/>
        </w:rPr>
        <w:t xml:space="preserve">For </w:t>
      </w:r>
      <w:r w:rsidR="00F56855" w:rsidRPr="007C77AA">
        <w:rPr>
          <w:rFonts w:ascii="Times New Roman" w:hAnsi="Times New Roman" w:cs="Times New Roman"/>
          <w:sz w:val="24"/>
          <w:szCs w:val="24"/>
        </w:rPr>
        <w:t xml:space="preserve">Chapter Board </w:t>
      </w:r>
      <w:r w:rsidR="008A6DA5">
        <w:rPr>
          <w:rFonts w:ascii="Times New Roman" w:hAnsi="Times New Roman" w:cs="Times New Roman"/>
          <w:sz w:val="24"/>
          <w:szCs w:val="24"/>
        </w:rPr>
        <w:t>Approval - October</w:t>
      </w:r>
      <w:r w:rsidRPr="007C77AA">
        <w:rPr>
          <w:rFonts w:ascii="Times New Roman" w:hAnsi="Times New Roman" w:cs="Times New Roman"/>
          <w:sz w:val="24"/>
          <w:szCs w:val="24"/>
        </w:rPr>
        <w:t xml:space="preserve"> 2016</w:t>
      </w:r>
    </w:p>
    <w:p w:rsidR="008A6DA5" w:rsidRDefault="008A6DA5" w:rsidP="00955E63">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55"/>
        <w:gridCol w:w="8635"/>
      </w:tblGrid>
      <w:tr w:rsidR="008A6DA5" w:rsidTr="008A6DA5">
        <w:tc>
          <w:tcPr>
            <w:tcW w:w="2155" w:type="dxa"/>
          </w:tcPr>
          <w:p w:rsidR="008A6DA5" w:rsidRDefault="008A6DA5" w:rsidP="008A6DA5">
            <w:pPr>
              <w:rPr>
                <w:rFonts w:ascii="Times New Roman" w:hAnsi="Times New Roman" w:cs="Times New Roman"/>
                <w:sz w:val="24"/>
                <w:szCs w:val="24"/>
              </w:rPr>
            </w:pPr>
            <w:r>
              <w:rPr>
                <w:rFonts w:ascii="Times New Roman" w:hAnsi="Times New Roman" w:cs="Times New Roman"/>
                <w:sz w:val="24"/>
                <w:szCs w:val="24"/>
              </w:rPr>
              <w:t>Handbook Section</w:t>
            </w:r>
          </w:p>
        </w:tc>
        <w:tc>
          <w:tcPr>
            <w:tcW w:w="8635" w:type="dxa"/>
          </w:tcPr>
          <w:p w:rsidR="008A6DA5" w:rsidRDefault="008A6DA5" w:rsidP="008A6DA5">
            <w:pPr>
              <w:rPr>
                <w:rFonts w:ascii="Times New Roman" w:hAnsi="Times New Roman" w:cs="Times New Roman"/>
                <w:sz w:val="24"/>
                <w:szCs w:val="24"/>
              </w:rPr>
            </w:pPr>
            <w:r>
              <w:rPr>
                <w:rFonts w:ascii="Times New Roman" w:hAnsi="Times New Roman" w:cs="Times New Roman"/>
                <w:sz w:val="24"/>
                <w:szCs w:val="24"/>
              </w:rPr>
              <w:t>Revision</w:t>
            </w:r>
          </w:p>
        </w:tc>
      </w:tr>
      <w:tr w:rsidR="008A6DA5" w:rsidTr="008A6DA5">
        <w:tc>
          <w:tcPr>
            <w:tcW w:w="2155" w:type="dxa"/>
          </w:tcPr>
          <w:p w:rsidR="008A6DA5" w:rsidRDefault="008A6DA5" w:rsidP="008A6DA5">
            <w:pPr>
              <w:rPr>
                <w:rFonts w:ascii="Times New Roman" w:hAnsi="Times New Roman" w:cs="Times New Roman"/>
                <w:sz w:val="24"/>
                <w:szCs w:val="24"/>
              </w:rPr>
            </w:pPr>
            <w:r>
              <w:rPr>
                <w:rFonts w:ascii="Times New Roman" w:hAnsi="Times New Roman" w:cs="Times New Roman"/>
                <w:sz w:val="24"/>
                <w:szCs w:val="24"/>
              </w:rPr>
              <w:t>I.D</w:t>
            </w:r>
          </w:p>
        </w:tc>
        <w:tc>
          <w:tcPr>
            <w:tcW w:w="8635" w:type="dxa"/>
          </w:tcPr>
          <w:p w:rsidR="008A6DA5" w:rsidRDefault="008A6DA5" w:rsidP="008A6DA5">
            <w:pPr>
              <w:rPr>
                <w:rFonts w:ascii="Times New Roman" w:hAnsi="Times New Roman" w:cs="Times New Roman"/>
                <w:sz w:val="24"/>
                <w:szCs w:val="24"/>
              </w:rPr>
            </w:pPr>
            <w:r>
              <w:rPr>
                <w:rFonts w:ascii="Times New Roman" w:hAnsi="Times New Roman" w:cs="Times New Roman"/>
                <w:sz w:val="24"/>
                <w:szCs w:val="24"/>
              </w:rPr>
              <w:t>Added advisories for key subcommittees to become aware of as they begin their work</w:t>
            </w:r>
          </w:p>
        </w:tc>
      </w:tr>
      <w:tr w:rsidR="009B75F8" w:rsidTr="008A6DA5">
        <w:tc>
          <w:tcPr>
            <w:tcW w:w="2155" w:type="dxa"/>
          </w:tcPr>
          <w:p w:rsidR="009B75F8" w:rsidRDefault="009B75F8" w:rsidP="008A6DA5">
            <w:pPr>
              <w:rPr>
                <w:rFonts w:ascii="Times New Roman" w:hAnsi="Times New Roman" w:cs="Times New Roman"/>
                <w:sz w:val="24"/>
                <w:szCs w:val="24"/>
              </w:rPr>
            </w:pPr>
            <w:r>
              <w:rPr>
                <w:rFonts w:ascii="Times New Roman" w:hAnsi="Times New Roman" w:cs="Times New Roman"/>
                <w:sz w:val="24"/>
                <w:szCs w:val="24"/>
              </w:rPr>
              <w:t>III</w:t>
            </w:r>
          </w:p>
        </w:tc>
        <w:tc>
          <w:tcPr>
            <w:tcW w:w="8635" w:type="dxa"/>
          </w:tcPr>
          <w:p w:rsidR="009B75F8" w:rsidRDefault="009B75F8" w:rsidP="0006655D">
            <w:pPr>
              <w:rPr>
                <w:rFonts w:ascii="Times New Roman" w:hAnsi="Times New Roman" w:cs="Times New Roman"/>
                <w:sz w:val="24"/>
                <w:szCs w:val="24"/>
              </w:rPr>
            </w:pPr>
            <w:r>
              <w:rPr>
                <w:rFonts w:ascii="Times New Roman" w:hAnsi="Times New Roman" w:cs="Times New Roman"/>
                <w:sz w:val="24"/>
                <w:szCs w:val="24"/>
              </w:rPr>
              <w:t xml:space="preserve">Added new introduction to advise that financial statements in the Handbook are based in adopted </w:t>
            </w:r>
            <w:r w:rsidR="0006655D">
              <w:rPr>
                <w:rFonts w:ascii="Times New Roman" w:hAnsi="Times New Roman" w:cs="Times New Roman"/>
                <w:sz w:val="24"/>
                <w:szCs w:val="24"/>
              </w:rPr>
              <w:t>APA California</w:t>
            </w:r>
            <w:r>
              <w:rPr>
                <w:rFonts w:ascii="Times New Roman" w:hAnsi="Times New Roman" w:cs="Times New Roman"/>
                <w:sz w:val="24"/>
                <w:szCs w:val="24"/>
              </w:rPr>
              <w:t xml:space="preserve"> Financial Policies</w:t>
            </w:r>
            <w:r w:rsidR="0006655D">
              <w:rPr>
                <w:rFonts w:ascii="Times New Roman" w:hAnsi="Times New Roman" w:cs="Times New Roman"/>
                <w:sz w:val="24"/>
                <w:szCs w:val="24"/>
              </w:rPr>
              <w:t xml:space="preserve"> and that the Financial Policies document are where changes to the policies are made and are then reflected in the Handbook</w:t>
            </w:r>
          </w:p>
        </w:tc>
      </w:tr>
      <w:tr w:rsidR="008A6DA5" w:rsidTr="008A6DA5">
        <w:tc>
          <w:tcPr>
            <w:tcW w:w="2155" w:type="dxa"/>
          </w:tcPr>
          <w:p w:rsidR="008A6DA5" w:rsidRDefault="009B75F8" w:rsidP="008A6DA5">
            <w:pPr>
              <w:rPr>
                <w:rFonts w:ascii="Times New Roman" w:hAnsi="Times New Roman" w:cs="Times New Roman"/>
                <w:sz w:val="24"/>
                <w:szCs w:val="24"/>
              </w:rPr>
            </w:pPr>
            <w:r>
              <w:rPr>
                <w:rFonts w:ascii="Times New Roman" w:hAnsi="Times New Roman" w:cs="Times New Roman"/>
                <w:sz w:val="24"/>
                <w:szCs w:val="24"/>
              </w:rPr>
              <w:t>III.E</w:t>
            </w:r>
          </w:p>
        </w:tc>
        <w:tc>
          <w:tcPr>
            <w:tcW w:w="8635" w:type="dxa"/>
          </w:tcPr>
          <w:p w:rsidR="008A6DA5" w:rsidRDefault="009B75F8" w:rsidP="008A6DA5">
            <w:pPr>
              <w:rPr>
                <w:rFonts w:ascii="Times New Roman" w:hAnsi="Times New Roman" w:cs="Times New Roman"/>
                <w:sz w:val="24"/>
                <w:szCs w:val="24"/>
              </w:rPr>
            </w:pPr>
            <w:r>
              <w:rPr>
                <w:rFonts w:ascii="Times New Roman" w:hAnsi="Times New Roman" w:cs="Times New Roman"/>
                <w:sz w:val="24"/>
                <w:szCs w:val="24"/>
              </w:rPr>
              <w:t>Revised discussion of Conference Bank Accounts and Budget Advances to future conferences based on need for three accounts and ‘seed money’ in each of them</w:t>
            </w:r>
          </w:p>
        </w:tc>
      </w:tr>
      <w:tr w:rsidR="009B75F8" w:rsidTr="008A6DA5">
        <w:tc>
          <w:tcPr>
            <w:tcW w:w="2155" w:type="dxa"/>
          </w:tcPr>
          <w:p w:rsidR="009B75F8" w:rsidRDefault="009B75F8" w:rsidP="008A6DA5">
            <w:pPr>
              <w:rPr>
                <w:rFonts w:ascii="Times New Roman" w:hAnsi="Times New Roman" w:cs="Times New Roman"/>
                <w:sz w:val="24"/>
                <w:szCs w:val="24"/>
              </w:rPr>
            </w:pPr>
            <w:r>
              <w:rPr>
                <w:rFonts w:ascii="Times New Roman" w:hAnsi="Times New Roman" w:cs="Times New Roman"/>
                <w:sz w:val="24"/>
                <w:szCs w:val="24"/>
              </w:rPr>
              <w:t>III.F</w:t>
            </w:r>
          </w:p>
        </w:tc>
        <w:tc>
          <w:tcPr>
            <w:tcW w:w="8635" w:type="dxa"/>
          </w:tcPr>
          <w:p w:rsidR="009B75F8" w:rsidRDefault="009B75F8" w:rsidP="008A6DA5">
            <w:pPr>
              <w:rPr>
                <w:rFonts w:ascii="Times New Roman" w:hAnsi="Times New Roman" w:cs="Times New Roman"/>
                <w:sz w:val="24"/>
                <w:szCs w:val="24"/>
              </w:rPr>
            </w:pPr>
            <w:r>
              <w:rPr>
                <w:rFonts w:ascii="Times New Roman" w:hAnsi="Times New Roman" w:cs="Times New Roman"/>
                <w:sz w:val="24"/>
                <w:szCs w:val="24"/>
              </w:rPr>
              <w:t>Added detail to the process and order of steps to be followed by the Sponsorship Subcommittee and Chapter Contractors when securing sponsors</w:t>
            </w:r>
          </w:p>
        </w:tc>
      </w:tr>
      <w:tr w:rsidR="009B75F8" w:rsidTr="008A6DA5">
        <w:tc>
          <w:tcPr>
            <w:tcW w:w="2155" w:type="dxa"/>
          </w:tcPr>
          <w:p w:rsidR="009B75F8" w:rsidRDefault="009B75F8" w:rsidP="008A6DA5">
            <w:pPr>
              <w:rPr>
                <w:rFonts w:ascii="Times New Roman" w:hAnsi="Times New Roman" w:cs="Times New Roman"/>
                <w:sz w:val="24"/>
                <w:szCs w:val="24"/>
              </w:rPr>
            </w:pPr>
            <w:r>
              <w:rPr>
                <w:rFonts w:ascii="Times New Roman" w:hAnsi="Times New Roman" w:cs="Times New Roman"/>
                <w:sz w:val="24"/>
                <w:szCs w:val="24"/>
              </w:rPr>
              <w:t>III.I</w:t>
            </w:r>
          </w:p>
        </w:tc>
        <w:tc>
          <w:tcPr>
            <w:tcW w:w="8635" w:type="dxa"/>
          </w:tcPr>
          <w:p w:rsidR="009B75F8" w:rsidRDefault="009B75F8" w:rsidP="008A6DA5">
            <w:pPr>
              <w:rPr>
                <w:rFonts w:ascii="Times New Roman" w:hAnsi="Times New Roman" w:cs="Times New Roman"/>
                <w:sz w:val="24"/>
                <w:szCs w:val="24"/>
              </w:rPr>
            </w:pPr>
            <w:r>
              <w:rPr>
                <w:rFonts w:ascii="Times New Roman" w:hAnsi="Times New Roman" w:cs="Times New Roman"/>
                <w:sz w:val="24"/>
                <w:szCs w:val="24"/>
              </w:rPr>
              <w:t>Updated conference profit goal level to $120,000</w:t>
            </w:r>
          </w:p>
        </w:tc>
      </w:tr>
      <w:tr w:rsidR="009B75F8" w:rsidTr="008A6DA5">
        <w:tc>
          <w:tcPr>
            <w:tcW w:w="2155" w:type="dxa"/>
          </w:tcPr>
          <w:p w:rsidR="009B75F8" w:rsidRDefault="006732E1" w:rsidP="008A6DA5">
            <w:pPr>
              <w:rPr>
                <w:rFonts w:ascii="Times New Roman" w:hAnsi="Times New Roman" w:cs="Times New Roman"/>
                <w:sz w:val="24"/>
                <w:szCs w:val="24"/>
              </w:rPr>
            </w:pPr>
            <w:r>
              <w:rPr>
                <w:rFonts w:ascii="Times New Roman" w:hAnsi="Times New Roman" w:cs="Times New Roman"/>
                <w:sz w:val="24"/>
                <w:szCs w:val="24"/>
              </w:rPr>
              <w:t>III.K</w:t>
            </w:r>
          </w:p>
        </w:tc>
        <w:tc>
          <w:tcPr>
            <w:tcW w:w="8635" w:type="dxa"/>
          </w:tcPr>
          <w:p w:rsidR="009B75F8" w:rsidRDefault="006732E1" w:rsidP="008A6DA5">
            <w:pPr>
              <w:rPr>
                <w:rFonts w:ascii="Times New Roman" w:hAnsi="Times New Roman" w:cs="Times New Roman"/>
                <w:sz w:val="24"/>
                <w:szCs w:val="24"/>
              </w:rPr>
            </w:pPr>
            <w:r>
              <w:rPr>
                <w:rFonts w:ascii="Times New Roman" w:hAnsi="Times New Roman" w:cs="Times New Roman"/>
                <w:sz w:val="24"/>
                <w:szCs w:val="24"/>
              </w:rPr>
              <w:t xml:space="preserve">Discussions in 2015 led to offering complimentary registration to CHC subcommittee chairs. This approach was not supported by the CHC in 2016.  Therefore a new sustainable and consistent policy that provides a significantly reduced rate for subcommittee chairs to register with has been developed: the rate is described as being enough to cover basic food costs for the individual.  </w:t>
            </w:r>
          </w:p>
          <w:p w:rsidR="004506CA" w:rsidRDefault="004506CA" w:rsidP="008A6DA5">
            <w:pPr>
              <w:rPr>
                <w:rFonts w:ascii="Times New Roman" w:hAnsi="Times New Roman" w:cs="Times New Roman"/>
                <w:sz w:val="24"/>
                <w:szCs w:val="24"/>
              </w:rPr>
            </w:pPr>
          </w:p>
          <w:p w:rsidR="006732E1" w:rsidRDefault="006732E1" w:rsidP="006732E1">
            <w:pPr>
              <w:rPr>
                <w:rFonts w:ascii="Times New Roman" w:hAnsi="Times New Roman" w:cs="Times New Roman"/>
                <w:sz w:val="24"/>
                <w:szCs w:val="24"/>
              </w:rPr>
            </w:pPr>
            <w:r>
              <w:rPr>
                <w:rFonts w:ascii="Times New Roman" w:hAnsi="Times New Roman" w:cs="Times New Roman"/>
                <w:sz w:val="24"/>
                <w:szCs w:val="24"/>
              </w:rPr>
              <w:lastRenderedPageBreak/>
              <w:t>Discussion in 2015 led to a policy for elected Chapter Board officers to have their registrations covered by the Chapter if certain financial conditions in the Chapter budget. In order to create a consistent policy, the same approach to a greatly discounted rate for elected Chapter officers now replaces the prior policy.</w:t>
            </w:r>
          </w:p>
          <w:p w:rsidR="004506CA" w:rsidRDefault="004506CA" w:rsidP="006732E1">
            <w:pPr>
              <w:rPr>
                <w:rFonts w:ascii="Times New Roman" w:hAnsi="Times New Roman" w:cs="Times New Roman"/>
                <w:sz w:val="24"/>
                <w:szCs w:val="24"/>
              </w:rPr>
            </w:pPr>
          </w:p>
          <w:p w:rsidR="00D73E7D" w:rsidRDefault="00D73E7D" w:rsidP="00D73E7D">
            <w:pPr>
              <w:rPr>
                <w:rFonts w:ascii="Times New Roman" w:hAnsi="Times New Roman" w:cs="Times New Roman"/>
                <w:sz w:val="24"/>
                <w:szCs w:val="24"/>
              </w:rPr>
            </w:pPr>
            <w:r>
              <w:rPr>
                <w:rFonts w:ascii="Times New Roman" w:hAnsi="Times New Roman" w:cs="Times New Roman"/>
                <w:sz w:val="24"/>
                <w:szCs w:val="24"/>
              </w:rPr>
              <w:t>Clarified current Chapter policy regarding Voting Board Members hotel room coverage</w:t>
            </w:r>
          </w:p>
        </w:tc>
      </w:tr>
      <w:tr w:rsidR="00D73E7D" w:rsidTr="008A6DA5">
        <w:tc>
          <w:tcPr>
            <w:tcW w:w="2155" w:type="dxa"/>
          </w:tcPr>
          <w:p w:rsidR="00D73E7D" w:rsidRDefault="00D73E7D" w:rsidP="008A6DA5">
            <w:pPr>
              <w:rPr>
                <w:rFonts w:ascii="Times New Roman" w:hAnsi="Times New Roman" w:cs="Times New Roman"/>
                <w:sz w:val="24"/>
                <w:szCs w:val="24"/>
              </w:rPr>
            </w:pPr>
            <w:r>
              <w:rPr>
                <w:rFonts w:ascii="Times New Roman" w:hAnsi="Times New Roman" w:cs="Times New Roman"/>
                <w:sz w:val="24"/>
                <w:szCs w:val="24"/>
              </w:rPr>
              <w:lastRenderedPageBreak/>
              <w:t>V.C</w:t>
            </w:r>
          </w:p>
        </w:tc>
        <w:tc>
          <w:tcPr>
            <w:tcW w:w="8635" w:type="dxa"/>
          </w:tcPr>
          <w:p w:rsidR="00D73E7D" w:rsidRDefault="00D73E7D" w:rsidP="00D73E7D">
            <w:pPr>
              <w:rPr>
                <w:rFonts w:ascii="Times New Roman" w:hAnsi="Times New Roman" w:cs="Times New Roman"/>
                <w:sz w:val="24"/>
                <w:szCs w:val="24"/>
              </w:rPr>
            </w:pPr>
            <w:r>
              <w:rPr>
                <w:rFonts w:ascii="Times New Roman" w:hAnsi="Times New Roman" w:cs="Times New Roman"/>
                <w:sz w:val="24"/>
                <w:szCs w:val="24"/>
              </w:rPr>
              <w:t>Updated matrix of mandatory regular sessions</w:t>
            </w:r>
          </w:p>
        </w:tc>
      </w:tr>
      <w:tr w:rsidR="00F50587" w:rsidTr="008A6DA5">
        <w:tc>
          <w:tcPr>
            <w:tcW w:w="2155" w:type="dxa"/>
          </w:tcPr>
          <w:p w:rsidR="00F50587" w:rsidRDefault="00F50587" w:rsidP="008A6DA5">
            <w:pPr>
              <w:rPr>
                <w:rFonts w:ascii="Times New Roman" w:hAnsi="Times New Roman" w:cs="Times New Roman"/>
                <w:sz w:val="24"/>
                <w:szCs w:val="24"/>
              </w:rPr>
            </w:pPr>
            <w:r>
              <w:rPr>
                <w:rFonts w:ascii="Times New Roman" w:hAnsi="Times New Roman" w:cs="Times New Roman"/>
                <w:sz w:val="24"/>
                <w:szCs w:val="24"/>
              </w:rPr>
              <w:t>V.E</w:t>
            </w:r>
          </w:p>
        </w:tc>
        <w:tc>
          <w:tcPr>
            <w:tcW w:w="8635" w:type="dxa"/>
          </w:tcPr>
          <w:p w:rsidR="00F50587" w:rsidRDefault="00F50587" w:rsidP="00D73E7D">
            <w:pPr>
              <w:rPr>
                <w:rFonts w:ascii="Times New Roman" w:hAnsi="Times New Roman" w:cs="Times New Roman"/>
                <w:sz w:val="24"/>
                <w:szCs w:val="24"/>
              </w:rPr>
            </w:pPr>
            <w:r>
              <w:rPr>
                <w:rFonts w:ascii="Times New Roman" w:hAnsi="Times New Roman" w:cs="Times New Roman"/>
                <w:sz w:val="24"/>
                <w:szCs w:val="24"/>
              </w:rPr>
              <w:t>Added discussion about Pre-Conference Sessions cost and attendance with recommendation to find ways to enhance attendance and hold down costs</w:t>
            </w:r>
          </w:p>
        </w:tc>
      </w:tr>
      <w:tr w:rsidR="008A6DA5" w:rsidTr="008A6DA5">
        <w:tc>
          <w:tcPr>
            <w:tcW w:w="2155" w:type="dxa"/>
          </w:tcPr>
          <w:p w:rsidR="008A6DA5" w:rsidRDefault="009B75F8" w:rsidP="008A6DA5">
            <w:pPr>
              <w:rPr>
                <w:rFonts w:ascii="Times New Roman" w:hAnsi="Times New Roman" w:cs="Times New Roman"/>
                <w:sz w:val="24"/>
                <w:szCs w:val="24"/>
              </w:rPr>
            </w:pPr>
            <w:r>
              <w:rPr>
                <w:rFonts w:ascii="Times New Roman" w:hAnsi="Times New Roman" w:cs="Times New Roman"/>
                <w:sz w:val="24"/>
                <w:szCs w:val="24"/>
              </w:rPr>
              <w:t>X</w:t>
            </w:r>
          </w:p>
        </w:tc>
        <w:tc>
          <w:tcPr>
            <w:tcW w:w="8635" w:type="dxa"/>
          </w:tcPr>
          <w:p w:rsidR="008A6DA5" w:rsidRDefault="009B75F8" w:rsidP="009B75F8">
            <w:pPr>
              <w:rPr>
                <w:rFonts w:ascii="Times New Roman" w:hAnsi="Times New Roman" w:cs="Times New Roman"/>
                <w:sz w:val="24"/>
                <w:szCs w:val="24"/>
              </w:rPr>
            </w:pPr>
            <w:r>
              <w:rPr>
                <w:rFonts w:ascii="Times New Roman" w:hAnsi="Times New Roman" w:cs="Times New Roman"/>
                <w:sz w:val="24"/>
                <w:szCs w:val="24"/>
              </w:rPr>
              <w:t>Changed format of the Standing Conference Committee into an On-Call Chapter Conference Committee and set criteria for circumstances it would be called to order</w:t>
            </w:r>
          </w:p>
        </w:tc>
      </w:tr>
      <w:tr w:rsidR="008A6DA5" w:rsidTr="008A6DA5">
        <w:tc>
          <w:tcPr>
            <w:tcW w:w="2155" w:type="dxa"/>
          </w:tcPr>
          <w:p w:rsidR="008A6DA5" w:rsidRDefault="009B75F8" w:rsidP="00D73E7D">
            <w:pPr>
              <w:tabs>
                <w:tab w:val="right" w:pos="1939"/>
              </w:tabs>
              <w:rPr>
                <w:rFonts w:ascii="Times New Roman" w:hAnsi="Times New Roman" w:cs="Times New Roman"/>
                <w:sz w:val="24"/>
                <w:szCs w:val="24"/>
              </w:rPr>
            </w:pPr>
            <w:r>
              <w:rPr>
                <w:rFonts w:ascii="Times New Roman" w:hAnsi="Times New Roman" w:cs="Times New Roman"/>
                <w:sz w:val="24"/>
                <w:szCs w:val="24"/>
              </w:rPr>
              <w:t>Throughout</w:t>
            </w:r>
            <w:r w:rsidR="00D73E7D">
              <w:rPr>
                <w:rFonts w:ascii="Times New Roman" w:hAnsi="Times New Roman" w:cs="Times New Roman"/>
                <w:sz w:val="24"/>
                <w:szCs w:val="24"/>
              </w:rPr>
              <w:tab/>
            </w:r>
          </w:p>
        </w:tc>
        <w:tc>
          <w:tcPr>
            <w:tcW w:w="8635" w:type="dxa"/>
          </w:tcPr>
          <w:p w:rsidR="008A6DA5" w:rsidRDefault="009B75F8" w:rsidP="008A6DA5">
            <w:pPr>
              <w:rPr>
                <w:rFonts w:ascii="Times New Roman" w:hAnsi="Times New Roman" w:cs="Times New Roman"/>
                <w:sz w:val="24"/>
                <w:szCs w:val="24"/>
              </w:rPr>
            </w:pPr>
            <w:r>
              <w:rPr>
                <w:rFonts w:ascii="Times New Roman" w:hAnsi="Times New Roman" w:cs="Times New Roman"/>
                <w:sz w:val="24"/>
                <w:szCs w:val="24"/>
              </w:rPr>
              <w:t>Minor wording to clarify intent and explain existing statements</w:t>
            </w:r>
          </w:p>
        </w:tc>
      </w:tr>
      <w:tr w:rsidR="00D73E7D" w:rsidTr="008A6DA5">
        <w:tc>
          <w:tcPr>
            <w:tcW w:w="2155" w:type="dxa"/>
          </w:tcPr>
          <w:p w:rsidR="00D73E7D" w:rsidRDefault="00D73E7D" w:rsidP="00D73E7D">
            <w:pPr>
              <w:tabs>
                <w:tab w:val="right" w:pos="1939"/>
              </w:tabs>
              <w:rPr>
                <w:rFonts w:ascii="Times New Roman" w:hAnsi="Times New Roman" w:cs="Times New Roman"/>
                <w:sz w:val="24"/>
                <w:szCs w:val="24"/>
              </w:rPr>
            </w:pPr>
            <w:r>
              <w:rPr>
                <w:rFonts w:ascii="Times New Roman" w:hAnsi="Times New Roman" w:cs="Times New Roman"/>
                <w:sz w:val="24"/>
                <w:szCs w:val="24"/>
              </w:rPr>
              <w:t>Conference Roadmap</w:t>
            </w:r>
          </w:p>
        </w:tc>
        <w:tc>
          <w:tcPr>
            <w:tcW w:w="8635" w:type="dxa"/>
          </w:tcPr>
          <w:p w:rsidR="00D73E7D" w:rsidRDefault="00D73E7D" w:rsidP="008A6DA5">
            <w:pPr>
              <w:rPr>
                <w:rFonts w:ascii="Times New Roman" w:hAnsi="Times New Roman" w:cs="Times New Roman"/>
                <w:sz w:val="24"/>
                <w:szCs w:val="24"/>
              </w:rPr>
            </w:pPr>
            <w:r>
              <w:rPr>
                <w:rFonts w:ascii="Times New Roman" w:hAnsi="Times New Roman" w:cs="Times New Roman"/>
                <w:sz w:val="24"/>
                <w:szCs w:val="24"/>
              </w:rPr>
              <w:t xml:space="preserve">Added detail to roadmap tasks and actions; </w:t>
            </w:r>
            <w:r w:rsidR="000D6323">
              <w:rPr>
                <w:rFonts w:ascii="Times New Roman" w:hAnsi="Times New Roman" w:cs="Times New Roman"/>
                <w:sz w:val="24"/>
                <w:szCs w:val="24"/>
              </w:rPr>
              <w:t xml:space="preserve">fine-tune the timing of some items, e.g., </w:t>
            </w:r>
            <w:bookmarkStart w:id="0" w:name="_GoBack"/>
            <w:bookmarkEnd w:id="0"/>
            <w:r>
              <w:rPr>
                <w:rFonts w:ascii="Times New Roman" w:hAnsi="Times New Roman" w:cs="Times New Roman"/>
                <w:sz w:val="24"/>
                <w:szCs w:val="24"/>
              </w:rPr>
              <w:t>moved some items earlier in the timeline based on recent experience</w:t>
            </w:r>
          </w:p>
        </w:tc>
      </w:tr>
      <w:tr w:rsidR="008A6DA5" w:rsidTr="008A6DA5">
        <w:tc>
          <w:tcPr>
            <w:tcW w:w="2155" w:type="dxa"/>
          </w:tcPr>
          <w:p w:rsidR="008A6DA5" w:rsidRDefault="009B75F8" w:rsidP="008A6DA5">
            <w:pPr>
              <w:rPr>
                <w:rFonts w:ascii="Times New Roman" w:hAnsi="Times New Roman" w:cs="Times New Roman"/>
                <w:sz w:val="24"/>
                <w:szCs w:val="24"/>
              </w:rPr>
            </w:pPr>
            <w:r>
              <w:rPr>
                <w:rFonts w:ascii="Times New Roman" w:hAnsi="Times New Roman" w:cs="Times New Roman"/>
                <w:sz w:val="24"/>
                <w:szCs w:val="24"/>
              </w:rPr>
              <w:t xml:space="preserve">Appendices </w:t>
            </w:r>
          </w:p>
        </w:tc>
        <w:tc>
          <w:tcPr>
            <w:tcW w:w="8635" w:type="dxa"/>
          </w:tcPr>
          <w:p w:rsidR="008A6DA5" w:rsidRDefault="009B75F8" w:rsidP="008A6DA5">
            <w:pPr>
              <w:rPr>
                <w:rFonts w:ascii="Times New Roman" w:hAnsi="Times New Roman" w:cs="Times New Roman"/>
                <w:sz w:val="24"/>
                <w:szCs w:val="24"/>
              </w:rPr>
            </w:pPr>
            <w:r>
              <w:rPr>
                <w:rFonts w:ascii="Times New Roman" w:hAnsi="Times New Roman" w:cs="Times New Roman"/>
                <w:sz w:val="24"/>
                <w:szCs w:val="24"/>
              </w:rPr>
              <w:t>Updated content of sample forms and templates</w:t>
            </w:r>
          </w:p>
        </w:tc>
      </w:tr>
    </w:tbl>
    <w:p w:rsidR="008A6DA5" w:rsidRDefault="008A6DA5" w:rsidP="008A6DA5">
      <w:pPr>
        <w:spacing w:after="0"/>
        <w:rPr>
          <w:rFonts w:ascii="Times New Roman" w:hAnsi="Times New Roman" w:cs="Times New Roman"/>
          <w:sz w:val="24"/>
          <w:szCs w:val="24"/>
        </w:rPr>
      </w:pPr>
    </w:p>
    <w:sectPr w:rsidR="008A6DA5" w:rsidSect="004503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47749"/>
    <w:multiLevelType w:val="hybridMultilevel"/>
    <w:tmpl w:val="ECFE5A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6A36D6"/>
    <w:multiLevelType w:val="hybridMultilevel"/>
    <w:tmpl w:val="D5D843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00"/>
    <w:rsid w:val="00001BFE"/>
    <w:rsid w:val="00002151"/>
    <w:rsid w:val="00002CE7"/>
    <w:rsid w:val="00005924"/>
    <w:rsid w:val="00006224"/>
    <w:rsid w:val="00006EE4"/>
    <w:rsid w:val="00011A54"/>
    <w:rsid w:val="00013A9A"/>
    <w:rsid w:val="00014C21"/>
    <w:rsid w:val="00014FC4"/>
    <w:rsid w:val="00020A96"/>
    <w:rsid w:val="00020C5E"/>
    <w:rsid w:val="0002267B"/>
    <w:rsid w:val="00022F27"/>
    <w:rsid w:val="0002304C"/>
    <w:rsid w:val="000244F8"/>
    <w:rsid w:val="000441E0"/>
    <w:rsid w:val="00047309"/>
    <w:rsid w:val="0005084E"/>
    <w:rsid w:val="00052F6C"/>
    <w:rsid w:val="00056EA5"/>
    <w:rsid w:val="00062A08"/>
    <w:rsid w:val="000656DF"/>
    <w:rsid w:val="0006655D"/>
    <w:rsid w:val="00067DDE"/>
    <w:rsid w:val="00071BB2"/>
    <w:rsid w:val="000758BC"/>
    <w:rsid w:val="00077CF1"/>
    <w:rsid w:val="00080010"/>
    <w:rsid w:val="000827D7"/>
    <w:rsid w:val="0008574D"/>
    <w:rsid w:val="00085D9E"/>
    <w:rsid w:val="00091063"/>
    <w:rsid w:val="000918A2"/>
    <w:rsid w:val="00094CC0"/>
    <w:rsid w:val="00096995"/>
    <w:rsid w:val="000A1831"/>
    <w:rsid w:val="000A234C"/>
    <w:rsid w:val="000A3626"/>
    <w:rsid w:val="000A3AE5"/>
    <w:rsid w:val="000A52F1"/>
    <w:rsid w:val="000A739F"/>
    <w:rsid w:val="000B06E7"/>
    <w:rsid w:val="000B0910"/>
    <w:rsid w:val="000B0F86"/>
    <w:rsid w:val="000B169F"/>
    <w:rsid w:val="000B1C9E"/>
    <w:rsid w:val="000B2D82"/>
    <w:rsid w:val="000B2F99"/>
    <w:rsid w:val="000B31B7"/>
    <w:rsid w:val="000B6B30"/>
    <w:rsid w:val="000C08C6"/>
    <w:rsid w:val="000C56C5"/>
    <w:rsid w:val="000C5869"/>
    <w:rsid w:val="000C59C6"/>
    <w:rsid w:val="000C6122"/>
    <w:rsid w:val="000C6D63"/>
    <w:rsid w:val="000C6F6A"/>
    <w:rsid w:val="000D232B"/>
    <w:rsid w:val="000D6323"/>
    <w:rsid w:val="000E07CB"/>
    <w:rsid w:val="000E3FA8"/>
    <w:rsid w:val="000E4007"/>
    <w:rsid w:val="000E5153"/>
    <w:rsid w:val="000E55D7"/>
    <w:rsid w:val="000F1250"/>
    <w:rsid w:val="000F34FB"/>
    <w:rsid w:val="000F65B2"/>
    <w:rsid w:val="00100AE1"/>
    <w:rsid w:val="001033AD"/>
    <w:rsid w:val="00103C9E"/>
    <w:rsid w:val="00106930"/>
    <w:rsid w:val="001115C3"/>
    <w:rsid w:val="00116D8F"/>
    <w:rsid w:val="00117AA5"/>
    <w:rsid w:val="00117F41"/>
    <w:rsid w:val="0012264E"/>
    <w:rsid w:val="00122C33"/>
    <w:rsid w:val="001236C3"/>
    <w:rsid w:val="001236E4"/>
    <w:rsid w:val="00125647"/>
    <w:rsid w:val="001276B8"/>
    <w:rsid w:val="001314B8"/>
    <w:rsid w:val="00131F43"/>
    <w:rsid w:val="00133D0B"/>
    <w:rsid w:val="001405B7"/>
    <w:rsid w:val="00142A26"/>
    <w:rsid w:val="00144FFD"/>
    <w:rsid w:val="001466B9"/>
    <w:rsid w:val="00150297"/>
    <w:rsid w:val="001562C7"/>
    <w:rsid w:val="0016159A"/>
    <w:rsid w:val="001629C2"/>
    <w:rsid w:val="00164172"/>
    <w:rsid w:val="00166A9E"/>
    <w:rsid w:val="0017024D"/>
    <w:rsid w:val="00171EC1"/>
    <w:rsid w:val="001732AD"/>
    <w:rsid w:val="00174E69"/>
    <w:rsid w:val="0017771C"/>
    <w:rsid w:val="00180105"/>
    <w:rsid w:val="00180739"/>
    <w:rsid w:val="00186834"/>
    <w:rsid w:val="0018769E"/>
    <w:rsid w:val="00191B74"/>
    <w:rsid w:val="00191C20"/>
    <w:rsid w:val="00194C5C"/>
    <w:rsid w:val="0019773C"/>
    <w:rsid w:val="001A1A56"/>
    <w:rsid w:val="001A275D"/>
    <w:rsid w:val="001A4A5C"/>
    <w:rsid w:val="001A6418"/>
    <w:rsid w:val="001B06BA"/>
    <w:rsid w:val="001B203D"/>
    <w:rsid w:val="001B3FE9"/>
    <w:rsid w:val="001B4FF9"/>
    <w:rsid w:val="001B6054"/>
    <w:rsid w:val="001B6365"/>
    <w:rsid w:val="001B6D96"/>
    <w:rsid w:val="001C14BF"/>
    <w:rsid w:val="001C288C"/>
    <w:rsid w:val="001C5BE7"/>
    <w:rsid w:val="001D167A"/>
    <w:rsid w:val="001D1B06"/>
    <w:rsid w:val="001D3288"/>
    <w:rsid w:val="001D3A0C"/>
    <w:rsid w:val="001D7369"/>
    <w:rsid w:val="001D73BB"/>
    <w:rsid w:val="001E0809"/>
    <w:rsid w:val="001E50EB"/>
    <w:rsid w:val="001E5B79"/>
    <w:rsid w:val="001E7D5C"/>
    <w:rsid w:val="001F040B"/>
    <w:rsid w:val="001F1A9C"/>
    <w:rsid w:val="001F3797"/>
    <w:rsid w:val="001F7445"/>
    <w:rsid w:val="001F79BE"/>
    <w:rsid w:val="002013C6"/>
    <w:rsid w:val="00203E78"/>
    <w:rsid w:val="00204AB6"/>
    <w:rsid w:val="00204DF3"/>
    <w:rsid w:val="002059C1"/>
    <w:rsid w:val="002100A5"/>
    <w:rsid w:val="0021047C"/>
    <w:rsid w:val="0021316E"/>
    <w:rsid w:val="0021392D"/>
    <w:rsid w:val="00213DB2"/>
    <w:rsid w:val="00216DAB"/>
    <w:rsid w:val="0021765C"/>
    <w:rsid w:val="002200C2"/>
    <w:rsid w:val="00220420"/>
    <w:rsid w:val="002218ED"/>
    <w:rsid w:val="00221A31"/>
    <w:rsid w:val="00221B20"/>
    <w:rsid w:val="00221D5E"/>
    <w:rsid w:val="002235FF"/>
    <w:rsid w:val="002272E8"/>
    <w:rsid w:val="002314F9"/>
    <w:rsid w:val="00232572"/>
    <w:rsid w:val="002331D8"/>
    <w:rsid w:val="00240922"/>
    <w:rsid w:val="002425CB"/>
    <w:rsid w:val="00243F89"/>
    <w:rsid w:val="00244B58"/>
    <w:rsid w:val="00246654"/>
    <w:rsid w:val="00246F60"/>
    <w:rsid w:val="00251D3B"/>
    <w:rsid w:val="00251E7D"/>
    <w:rsid w:val="00254F58"/>
    <w:rsid w:val="00263204"/>
    <w:rsid w:val="0027648C"/>
    <w:rsid w:val="002770CF"/>
    <w:rsid w:val="002816D2"/>
    <w:rsid w:val="00283D95"/>
    <w:rsid w:val="0029239E"/>
    <w:rsid w:val="00292C4A"/>
    <w:rsid w:val="002939BE"/>
    <w:rsid w:val="00293F01"/>
    <w:rsid w:val="002942DE"/>
    <w:rsid w:val="002977D7"/>
    <w:rsid w:val="002978AA"/>
    <w:rsid w:val="002A18E5"/>
    <w:rsid w:val="002B3CB1"/>
    <w:rsid w:val="002B41EA"/>
    <w:rsid w:val="002B621D"/>
    <w:rsid w:val="002C02AD"/>
    <w:rsid w:val="002C2058"/>
    <w:rsid w:val="002C323B"/>
    <w:rsid w:val="002C5EAD"/>
    <w:rsid w:val="002C6717"/>
    <w:rsid w:val="002C7A91"/>
    <w:rsid w:val="002D1B6F"/>
    <w:rsid w:val="002D1E05"/>
    <w:rsid w:val="002D3D22"/>
    <w:rsid w:val="002D5975"/>
    <w:rsid w:val="002E092D"/>
    <w:rsid w:val="002E46DE"/>
    <w:rsid w:val="002E57F6"/>
    <w:rsid w:val="002E73DA"/>
    <w:rsid w:val="002F00C5"/>
    <w:rsid w:val="002F0E7D"/>
    <w:rsid w:val="002F556C"/>
    <w:rsid w:val="002F5ED3"/>
    <w:rsid w:val="002F6E6F"/>
    <w:rsid w:val="0030009A"/>
    <w:rsid w:val="0030278A"/>
    <w:rsid w:val="003028F0"/>
    <w:rsid w:val="00302916"/>
    <w:rsid w:val="00303A92"/>
    <w:rsid w:val="00304F4F"/>
    <w:rsid w:val="003056E5"/>
    <w:rsid w:val="00307573"/>
    <w:rsid w:val="00311366"/>
    <w:rsid w:val="003166D6"/>
    <w:rsid w:val="00316992"/>
    <w:rsid w:val="00317398"/>
    <w:rsid w:val="00321A46"/>
    <w:rsid w:val="00321B03"/>
    <w:rsid w:val="0032240F"/>
    <w:rsid w:val="0032278B"/>
    <w:rsid w:val="00323C0E"/>
    <w:rsid w:val="00326AF8"/>
    <w:rsid w:val="00327117"/>
    <w:rsid w:val="0032775D"/>
    <w:rsid w:val="00327FCD"/>
    <w:rsid w:val="00333165"/>
    <w:rsid w:val="00333352"/>
    <w:rsid w:val="003334F4"/>
    <w:rsid w:val="0034463F"/>
    <w:rsid w:val="003446DE"/>
    <w:rsid w:val="00345703"/>
    <w:rsid w:val="003464EE"/>
    <w:rsid w:val="00347E00"/>
    <w:rsid w:val="003507E2"/>
    <w:rsid w:val="00351015"/>
    <w:rsid w:val="00351A14"/>
    <w:rsid w:val="0035273A"/>
    <w:rsid w:val="003527DD"/>
    <w:rsid w:val="003567C7"/>
    <w:rsid w:val="00362108"/>
    <w:rsid w:val="003638DB"/>
    <w:rsid w:val="00366C78"/>
    <w:rsid w:val="00371E46"/>
    <w:rsid w:val="00372C96"/>
    <w:rsid w:val="003736B9"/>
    <w:rsid w:val="00374191"/>
    <w:rsid w:val="00374A51"/>
    <w:rsid w:val="003754F0"/>
    <w:rsid w:val="0038358D"/>
    <w:rsid w:val="003836C5"/>
    <w:rsid w:val="00385C18"/>
    <w:rsid w:val="00386A38"/>
    <w:rsid w:val="00386DDC"/>
    <w:rsid w:val="00387487"/>
    <w:rsid w:val="00391D0A"/>
    <w:rsid w:val="00393590"/>
    <w:rsid w:val="003963D8"/>
    <w:rsid w:val="00396A0A"/>
    <w:rsid w:val="003A7F6B"/>
    <w:rsid w:val="003B1396"/>
    <w:rsid w:val="003B16D5"/>
    <w:rsid w:val="003C2C08"/>
    <w:rsid w:val="003C3919"/>
    <w:rsid w:val="003C49B8"/>
    <w:rsid w:val="003C54B6"/>
    <w:rsid w:val="003C6AFD"/>
    <w:rsid w:val="003D0B0F"/>
    <w:rsid w:val="003D27C7"/>
    <w:rsid w:val="003D2C91"/>
    <w:rsid w:val="003D6650"/>
    <w:rsid w:val="003E01CC"/>
    <w:rsid w:val="003E35D6"/>
    <w:rsid w:val="003E40CC"/>
    <w:rsid w:val="003E5DDD"/>
    <w:rsid w:val="003E7203"/>
    <w:rsid w:val="003F2622"/>
    <w:rsid w:val="003F7B0D"/>
    <w:rsid w:val="003F7B82"/>
    <w:rsid w:val="00400B01"/>
    <w:rsid w:val="00402AB8"/>
    <w:rsid w:val="004149B7"/>
    <w:rsid w:val="00416AB0"/>
    <w:rsid w:val="00417AD9"/>
    <w:rsid w:val="00423E68"/>
    <w:rsid w:val="004365A9"/>
    <w:rsid w:val="00441800"/>
    <w:rsid w:val="004448B2"/>
    <w:rsid w:val="00447D33"/>
    <w:rsid w:val="0045033C"/>
    <w:rsid w:val="004506CA"/>
    <w:rsid w:val="00450D9E"/>
    <w:rsid w:val="0045119F"/>
    <w:rsid w:val="00454C90"/>
    <w:rsid w:val="00455FC2"/>
    <w:rsid w:val="0045673B"/>
    <w:rsid w:val="00462530"/>
    <w:rsid w:val="00467CE6"/>
    <w:rsid w:val="00472EB4"/>
    <w:rsid w:val="00473347"/>
    <w:rsid w:val="0047368D"/>
    <w:rsid w:val="004739EC"/>
    <w:rsid w:val="0047679C"/>
    <w:rsid w:val="004779E5"/>
    <w:rsid w:val="00481D00"/>
    <w:rsid w:val="004830C6"/>
    <w:rsid w:val="00484D25"/>
    <w:rsid w:val="004958CF"/>
    <w:rsid w:val="0049759C"/>
    <w:rsid w:val="004A1AFE"/>
    <w:rsid w:val="004A23E1"/>
    <w:rsid w:val="004A5CA8"/>
    <w:rsid w:val="004B2336"/>
    <w:rsid w:val="004B2E89"/>
    <w:rsid w:val="004B32FB"/>
    <w:rsid w:val="004B336B"/>
    <w:rsid w:val="004B41B0"/>
    <w:rsid w:val="004C0488"/>
    <w:rsid w:val="004C0CEA"/>
    <w:rsid w:val="004C3449"/>
    <w:rsid w:val="004C3905"/>
    <w:rsid w:val="004C4E0F"/>
    <w:rsid w:val="004D0D5E"/>
    <w:rsid w:val="004D2070"/>
    <w:rsid w:val="004D3359"/>
    <w:rsid w:val="004D39F7"/>
    <w:rsid w:val="004E15F9"/>
    <w:rsid w:val="004E3C98"/>
    <w:rsid w:val="004E3CD6"/>
    <w:rsid w:val="004E5C80"/>
    <w:rsid w:val="004E6F5A"/>
    <w:rsid w:val="004F1DF6"/>
    <w:rsid w:val="004F2E83"/>
    <w:rsid w:val="004F3454"/>
    <w:rsid w:val="004F4DFF"/>
    <w:rsid w:val="004F535E"/>
    <w:rsid w:val="004F58A4"/>
    <w:rsid w:val="004F6D26"/>
    <w:rsid w:val="00501E8B"/>
    <w:rsid w:val="005043A3"/>
    <w:rsid w:val="00504C12"/>
    <w:rsid w:val="00505183"/>
    <w:rsid w:val="00506026"/>
    <w:rsid w:val="00507BA4"/>
    <w:rsid w:val="00511F48"/>
    <w:rsid w:val="00512995"/>
    <w:rsid w:val="00512BBB"/>
    <w:rsid w:val="0051676D"/>
    <w:rsid w:val="00522326"/>
    <w:rsid w:val="00523058"/>
    <w:rsid w:val="00523665"/>
    <w:rsid w:val="00523D7F"/>
    <w:rsid w:val="0052462F"/>
    <w:rsid w:val="0052778E"/>
    <w:rsid w:val="00530273"/>
    <w:rsid w:val="00532D35"/>
    <w:rsid w:val="00533AFD"/>
    <w:rsid w:val="00536F66"/>
    <w:rsid w:val="005416D1"/>
    <w:rsid w:val="00542D6D"/>
    <w:rsid w:val="00543E1A"/>
    <w:rsid w:val="00544ADE"/>
    <w:rsid w:val="00551603"/>
    <w:rsid w:val="005554EF"/>
    <w:rsid w:val="005555BB"/>
    <w:rsid w:val="0055592D"/>
    <w:rsid w:val="00560BB9"/>
    <w:rsid w:val="00561D17"/>
    <w:rsid w:val="0056207F"/>
    <w:rsid w:val="00563757"/>
    <w:rsid w:val="00565F3B"/>
    <w:rsid w:val="0057437F"/>
    <w:rsid w:val="0057609F"/>
    <w:rsid w:val="00582881"/>
    <w:rsid w:val="00583EB7"/>
    <w:rsid w:val="00585F9C"/>
    <w:rsid w:val="005872F4"/>
    <w:rsid w:val="005904A9"/>
    <w:rsid w:val="0059138E"/>
    <w:rsid w:val="0059290F"/>
    <w:rsid w:val="0059561C"/>
    <w:rsid w:val="00597997"/>
    <w:rsid w:val="005A15F1"/>
    <w:rsid w:val="005A2681"/>
    <w:rsid w:val="005A47B1"/>
    <w:rsid w:val="005A48A8"/>
    <w:rsid w:val="005A4B8E"/>
    <w:rsid w:val="005A6EB9"/>
    <w:rsid w:val="005A7365"/>
    <w:rsid w:val="005A769C"/>
    <w:rsid w:val="005B0EAD"/>
    <w:rsid w:val="005B2BE9"/>
    <w:rsid w:val="005B366D"/>
    <w:rsid w:val="005B3BD8"/>
    <w:rsid w:val="005B78AF"/>
    <w:rsid w:val="005C0A5F"/>
    <w:rsid w:val="005C1ECC"/>
    <w:rsid w:val="005C3477"/>
    <w:rsid w:val="005C518A"/>
    <w:rsid w:val="005D097E"/>
    <w:rsid w:val="005D3E62"/>
    <w:rsid w:val="005D633B"/>
    <w:rsid w:val="005D636E"/>
    <w:rsid w:val="005D67C9"/>
    <w:rsid w:val="005D7E83"/>
    <w:rsid w:val="005E4742"/>
    <w:rsid w:val="005E5EF1"/>
    <w:rsid w:val="005E640B"/>
    <w:rsid w:val="005F41B2"/>
    <w:rsid w:val="005F42FE"/>
    <w:rsid w:val="005F5A2B"/>
    <w:rsid w:val="005F7967"/>
    <w:rsid w:val="00605028"/>
    <w:rsid w:val="0060764C"/>
    <w:rsid w:val="00614B3B"/>
    <w:rsid w:val="00617494"/>
    <w:rsid w:val="0062063D"/>
    <w:rsid w:val="0062097E"/>
    <w:rsid w:val="00620F8D"/>
    <w:rsid w:val="006220B2"/>
    <w:rsid w:val="00624054"/>
    <w:rsid w:val="006330B9"/>
    <w:rsid w:val="00633BF5"/>
    <w:rsid w:val="00636F43"/>
    <w:rsid w:val="006436FD"/>
    <w:rsid w:val="00646648"/>
    <w:rsid w:val="00650C1F"/>
    <w:rsid w:val="00652372"/>
    <w:rsid w:val="006637B9"/>
    <w:rsid w:val="0066739C"/>
    <w:rsid w:val="006718BD"/>
    <w:rsid w:val="0067251F"/>
    <w:rsid w:val="00672FCA"/>
    <w:rsid w:val="00672FF8"/>
    <w:rsid w:val="006732E1"/>
    <w:rsid w:val="00681FCD"/>
    <w:rsid w:val="00682156"/>
    <w:rsid w:val="00684B9C"/>
    <w:rsid w:val="0068628C"/>
    <w:rsid w:val="006872A4"/>
    <w:rsid w:val="00687687"/>
    <w:rsid w:val="0068768B"/>
    <w:rsid w:val="00690F23"/>
    <w:rsid w:val="006923B1"/>
    <w:rsid w:val="0069630E"/>
    <w:rsid w:val="00696F62"/>
    <w:rsid w:val="006A037F"/>
    <w:rsid w:val="006A1A3D"/>
    <w:rsid w:val="006A1A6D"/>
    <w:rsid w:val="006A4DB5"/>
    <w:rsid w:val="006B0FB2"/>
    <w:rsid w:val="006B1DEC"/>
    <w:rsid w:val="006B459A"/>
    <w:rsid w:val="006B45C7"/>
    <w:rsid w:val="006B7253"/>
    <w:rsid w:val="006C0313"/>
    <w:rsid w:val="006C5744"/>
    <w:rsid w:val="006C72D0"/>
    <w:rsid w:val="006C7716"/>
    <w:rsid w:val="006D32DC"/>
    <w:rsid w:val="006D4A72"/>
    <w:rsid w:val="006E3105"/>
    <w:rsid w:val="006E4F5A"/>
    <w:rsid w:val="006E7B81"/>
    <w:rsid w:val="006F09A6"/>
    <w:rsid w:val="006F2BD5"/>
    <w:rsid w:val="006F582F"/>
    <w:rsid w:val="006F6092"/>
    <w:rsid w:val="006F7C43"/>
    <w:rsid w:val="00700D71"/>
    <w:rsid w:val="00707766"/>
    <w:rsid w:val="00710242"/>
    <w:rsid w:val="00710B1A"/>
    <w:rsid w:val="00721052"/>
    <w:rsid w:val="00721DA3"/>
    <w:rsid w:val="0072592F"/>
    <w:rsid w:val="0073067C"/>
    <w:rsid w:val="007335EE"/>
    <w:rsid w:val="00735B1B"/>
    <w:rsid w:val="00735C11"/>
    <w:rsid w:val="00744F0F"/>
    <w:rsid w:val="00746F51"/>
    <w:rsid w:val="007524C8"/>
    <w:rsid w:val="00752747"/>
    <w:rsid w:val="00755589"/>
    <w:rsid w:val="00764D6F"/>
    <w:rsid w:val="00770A5E"/>
    <w:rsid w:val="00774F45"/>
    <w:rsid w:val="007752F8"/>
    <w:rsid w:val="007765AC"/>
    <w:rsid w:val="00777058"/>
    <w:rsid w:val="0078066B"/>
    <w:rsid w:val="00790C89"/>
    <w:rsid w:val="00791F19"/>
    <w:rsid w:val="00794A6D"/>
    <w:rsid w:val="00794F74"/>
    <w:rsid w:val="0079577F"/>
    <w:rsid w:val="007A0175"/>
    <w:rsid w:val="007A1613"/>
    <w:rsid w:val="007A24E1"/>
    <w:rsid w:val="007A53E3"/>
    <w:rsid w:val="007A7CB3"/>
    <w:rsid w:val="007B18B8"/>
    <w:rsid w:val="007B1D69"/>
    <w:rsid w:val="007B36EB"/>
    <w:rsid w:val="007C064D"/>
    <w:rsid w:val="007C0AD9"/>
    <w:rsid w:val="007C5991"/>
    <w:rsid w:val="007C77AA"/>
    <w:rsid w:val="007D28B1"/>
    <w:rsid w:val="007D2F93"/>
    <w:rsid w:val="007D4FCA"/>
    <w:rsid w:val="007D5F41"/>
    <w:rsid w:val="007D645D"/>
    <w:rsid w:val="007E27A4"/>
    <w:rsid w:val="007E31F7"/>
    <w:rsid w:val="007E5AB9"/>
    <w:rsid w:val="007E5F90"/>
    <w:rsid w:val="007E7248"/>
    <w:rsid w:val="007F19A7"/>
    <w:rsid w:val="007F4CF7"/>
    <w:rsid w:val="007F753D"/>
    <w:rsid w:val="007F7F50"/>
    <w:rsid w:val="00803ABD"/>
    <w:rsid w:val="00804F30"/>
    <w:rsid w:val="0081228C"/>
    <w:rsid w:val="00815170"/>
    <w:rsid w:val="00815E32"/>
    <w:rsid w:val="008178A8"/>
    <w:rsid w:val="00820C8E"/>
    <w:rsid w:val="00820D6D"/>
    <w:rsid w:val="0082204F"/>
    <w:rsid w:val="008248DD"/>
    <w:rsid w:val="00824FDA"/>
    <w:rsid w:val="00826060"/>
    <w:rsid w:val="00826083"/>
    <w:rsid w:val="008269C4"/>
    <w:rsid w:val="008277A5"/>
    <w:rsid w:val="00834FFE"/>
    <w:rsid w:val="00842ABD"/>
    <w:rsid w:val="00843092"/>
    <w:rsid w:val="0084383F"/>
    <w:rsid w:val="00846570"/>
    <w:rsid w:val="008519F1"/>
    <w:rsid w:val="00852AE7"/>
    <w:rsid w:val="008531B7"/>
    <w:rsid w:val="0085365B"/>
    <w:rsid w:val="008547BA"/>
    <w:rsid w:val="00864B8D"/>
    <w:rsid w:val="00864C4B"/>
    <w:rsid w:val="008716F3"/>
    <w:rsid w:val="008739C5"/>
    <w:rsid w:val="008741F2"/>
    <w:rsid w:val="008755F4"/>
    <w:rsid w:val="00876B66"/>
    <w:rsid w:val="00884A3C"/>
    <w:rsid w:val="00890F35"/>
    <w:rsid w:val="008928BC"/>
    <w:rsid w:val="00892B54"/>
    <w:rsid w:val="00895D8E"/>
    <w:rsid w:val="008A0D85"/>
    <w:rsid w:val="008A26A7"/>
    <w:rsid w:val="008A6DA5"/>
    <w:rsid w:val="008B1230"/>
    <w:rsid w:val="008B1DF4"/>
    <w:rsid w:val="008B3361"/>
    <w:rsid w:val="008B5E50"/>
    <w:rsid w:val="008B703E"/>
    <w:rsid w:val="008C1E07"/>
    <w:rsid w:val="008C1FFB"/>
    <w:rsid w:val="008C69C1"/>
    <w:rsid w:val="008D2B3E"/>
    <w:rsid w:val="008D498E"/>
    <w:rsid w:val="008D6491"/>
    <w:rsid w:val="008D725B"/>
    <w:rsid w:val="008E25EE"/>
    <w:rsid w:val="008E5200"/>
    <w:rsid w:val="008E60F2"/>
    <w:rsid w:val="008F1F21"/>
    <w:rsid w:val="008F3FF0"/>
    <w:rsid w:val="008F4434"/>
    <w:rsid w:val="008F4D03"/>
    <w:rsid w:val="008F56E1"/>
    <w:rsid w:val="008F57CF"/>
    <w:rsid w:val="008F614E"/>
    <w:rsid w:val="008F675A"/>
    <w:rsid w:val="008F67F6"/>
    <w:rsid w:val="009006DD"/>
    <w:rsid w:val="00901CE5"/>
    <w:rsid w:val="00903290"/>
    <w:rsid w:val="009038DD"/>
    <w:rsid w:val="00903E97"/>
    <w:rsid w:val="009041F1"/>
    <w:rsid w:val="009103DE"/>
    <w:rsid w:val="0091048E"/>
    <w:rsid w:val="0091094F"/>
    <w:rsid w:val="00910B88"/>
    <w:rsid w:val="009112EA"/>
    <w:rsid w:val="0091460D"/>
    <w:rsid w:val="0091651D"/>
    <w:rsid w:val="0092038B"/>
    <w:rsid w:val="0092151F"/>
    <w:rsid w:val="009216FD"/>
    <w:rsid w:val="0092235E"/>
    <w:rsid w:val="00922B8D"/>
    <w:rsid w:val="00926E04"/>
    <w:rsid w:val="009273A1"/>
    <w:rsid w:val="00931171"/>
    <w:rsid w:val="00933472"/>
    <w:rsid w:val="00935B0A"/>
    <w:rsid w:val="00936530"/>
    <w:rsid w:val="00940C58"/>
    <w:rsid w:val="00942205"/>
    <w:rsid w:val="00942F7E"/>
    <w:rsid w:val="00944E95"/>
    <w:rsid w:val="00945CDA"/>
    <w:rsid w:val="00945FEE"/>
    <w:rsid w:val="00947FAC"/>
    <w:rsid w:val="00954BD2"/>
    <w:rsid w:val="00955E63"/>
    <w:rsid w:val="009563A5"/>
    <w:rsid w:val="00957EE7"/>
    <w:rsid w:val="009601FF"/>
    <w:rsid w:val="00960C09"/>
    <w:rsid w:val="00967FF5"/>
    <w:rsid w:val="0097150F"/>
    <w:rsid w:val="0097330E"/>
    <w:rsid w:val="009750B3"/>
    <w:rsid w:val="0097583C"/>
    <w:rsid w:val="00980180"/>
    <w:rsid w:val="009843CE"/>
    <w:rsid w:val="00984436"/>
    <w:rsid w:val="009868F5"/>
    <w:rsid w:val="00986B44"/>
    <w:rsid w:val="00987643"/>
    <w:rsid w:val="009A238D"/>
    <w:rsid w:val="009A2C19"/>
    <w:rsid w:val="009A3606"/>
    <w:rsid w:val="009A4D04"/>
    <w:rsid w:val="009A72F2"/>
    <w:rsid w:val="009B701E"/>
    <w:rsid w:val="009B75F8"/>
    <w:rsid w:val="009C103F"/>
    <w:rsid w:val="009C2E9E"/>
    <w:rsid w:val="009C4A89"/>
    <w:rsid w:val="009C4D6B"/>
    <w:rsid w:val="009C7F65"/>
    <w:rsid w:val="009D01BD"/>
    <w:rsid w:val="009D05C9"/>
    <w:rsid w:val="009D438D"/>
    <w:rsid w:val="009D7A6C"/>
    <w:rsid w:val="009E2250"/>
    <w:rsid w:val="009E2B51"/>
    <w:rsid w:val="009E3F46"/>
    <w:rsid w:val="009E440D"/>
    <w:rsid w:val="009E4D00"/>
    <w:rsid w:val="009E673D"/>
    <w:rsid w:val="009F00B9"/>
    <w:rsid w:val="009F33B5"/>
    <w:rsid w:val="009F59D8"/>
    <w:rsid w:val="009F5B59"/>
    <w:rsid w:val="009F6B0B"/>
    <w:rsid w:val="00A00636"/>
    <w:rsid w:val="00A00FD9"/>
    <w:rsid w:val="00A028ED"/>
    <w:rsid w:val="00A03FE7"/>
    <w:rsid w:val="00A10C97"/>
    <w:rsid w:val="00A17BB8"/>
    <w:rsid w:val="00A21D01"/>
    <w:rsid w:val="00A25430"/>
    <w:rsid w:val="00A27E05"/>
    <w:rsid w:val="00A307EE"/>
    <w:rsid w:val="00A32A8D"/>
    <w:rsid w:val="00A35C0D"/>
    <w:rsid w:val="00A403D3"/>
    <w:rsid w:val="00A40A9A"/>
    <w:rsid w:val="00A44B98"/>
    <w:rsid w:val="00A52977"/>
    <w:rsid w:val="00A55C97"/>
    <w:rsid w:val="00A55FD5"/>
    <w:rsid w:val="00A57ED4"/>
    <w:rsid w:val="00A611D8"/>
    <w:rsid w:val="00A62764"/>
    <w:rsid w:val="00A64945"/>
    <w:rsid w:val="00A70771"/>
    <w:rsid w:val="00A71D4F"/>
    <w:rsid w:val="00A7287B"/>
    <w:rsid w:val="00A72E4F"/>
    <w:rsid w:val="00A74244"/>
    <w:rsid w:val="00A747AF"/>
    <w:rsid w:val="00A751C5"/>
    <w:rsid w:val="00A764F7"/>
    <w:rsid w:val="00A86974"/>
    <w:rsid w:val="00A86AE3"/>
    <w:rsid w:val="00A86EE1"/>
    <w:rsid w:val="00A87F96"/>
    <w:rsid w:val="00A91154"/>
    <w:rsid w:val="00A96FF2"/>
    <w:rsid w:val="00AA1117"/>
    <w:rsid w:val="00AA3B81"/>
    <w:rsid w:val="00AA5D6D"/>
    <w:rsid w:val="00AA68C2"/>
    <w:rsid w:val="00AC2331"/>
    <w:rsid w:val="00AC4568"/>
    <w:rsid w:val="00AC58AA"/>
    <w:rsid w:val="00AC70C8"/>
    <w:rsid w:val="00AD54A3"/>
    <w:rsid w:val="00AD57AE"/>
    <w:rsid w:val="00AD57BC"/>
    <w:rsid w:val="00AD667B"/>
    <w:rsid w:val="00AD670D"/>
    <w:rsid w:val="00AE0741"/>
    <w:rsid w:val="00AE0F85"/>
    <w:rsid w:val="00AE0F8F"/>
    <w:rsid w:val="00AE43FA"/>
    <w:rsid w:val="00AE5617"/>
    <w:rsid w:val="00AE5843"/>
    <w:rsid w:val="00AF2EA8"/>
    <w:rsid w:val="00AF4086"/>
    <w:rsid w:val="00AF4FBC"/>
    <w:rsid w:val="00AF5FAD"/>
    <w:rsid w:val="00AF61E1"/>
    <w:rsid w:val="00B02CD3"/>
    <w:rsid w:val="00B044CC"/>
    <w:rsid w:val="00B04758"/>
    <w:rsid w:val="00B0763E"/>
    <w:rsid w:val="00B10006"/>
    <w:rsid w:val="00B12ECE"/>
    <w:rsid w:val="00B15153"/>
    <w:rsid w:val="00B15BC3"/>
    <w:rsid w:val="00B1660B"/>
    <w:rsid w:val="00B20233"/>
    <w:rsid w:val="00B2203B"/>
    <w:rsid w:val="00B228D2"/>
    <w:rsid w:val="00B23274"/>
    <w:rsid w:val="00B25AEB"/>
    <w:rsid w:val="00B27FE9"/>
    <w:rsid w:val="00B30438"/>
    <w:rsid w:val="00B30FB1"/>
    <w:rsid w:val="00B33E1B"/>
    <w:rsid w:val="00B34B99"/>
    <w:rsid w:val="00B351BB"/>
    <w:rsid w:val="00B35DAA"/>
    <w:rsid w:val="00B37476"/>
    <w:rsid w:val="00B41B2A"/>
    <w:rsid w:val="00B42E34"/>
    <w:rsid w:val="00B44317"/>
    <w:rsid w:val="00B45AD8"/>
    <w:rsid w:val="00B51222"/>
    <w:rsid w:val="00B51306"/>
    <w:rsid w:val="00B5282E"/>
    <w:rsid w:val="00B557B2"/>
    <w:rsid w:val="00B628F0"/>
    <w:rsid w:val="00B62C1C"/>
    <w:rsid w:val="00B65358"/>
    <w:rsid w:val="00B65FB6"/>
    <w:rsid w:val="00B75824"/>
    <w:rsid w:val="00B75C07"/>
    <w:rsid w:val="00B77158"/>
    <w:rsid w:val="00B810AA"/>
    <w:rsid w:val="00B8131C"/>
    <w:rsid w:val="00B8418C"/>
    <w:rsid w:val="00B85963"/>
    <w:rsid w:val="00B85A11"/>
    <w:rsid w:val="00B860A2"/>
    <w:rsid w:val="00B9103B"/>
    <w:rsid w:val="00B9478F"/>
    <w:rsid w:val="00B9557F"/>
    <w:rsid w:val="00BA09C3"/>
    <w:rsid w:val="00BA3A5E"/>
    <w:rsid w:val="00BA3CE4"/>
    <w:rsid w:val="00BA61B4"/>
    <w:rsid w:val="00BB05E5"/>
    <w:rsid w:val="00BB0895"/>
    <w:rsid w:val="00BB135B"/>
    <w:rsid w:val="00BB15F6"/>
    <w:rsid w:val="00BB187F"/>
    <w:rsid w:val="00BB587B"/>
    <w:rsid w:val="00BC040C"/>
    <w:rsid w:val="00BC2933"/>
    <w:rsid w:val="00BC43EA"/>
    <w:rsid w:val="00BC516A"/>
    <w:rsid w:val="00BD06FA"/>
    <w:rsid w:val="00BD46A1"/>
    <w:rsid w:val="00BD4E7D"/>
    <w:rsid w:val="00BD6931"/>
    <w:rsid w:val="00BE0649"/>
    <w:rsid w:val="00BE2668"/>
    <w:rsid w:val="00BE2CC2"/>
    <w:rsid w:val="00BE39E7"/>
    <w:rsid w:val="00BE75C2"/>
    <w:rsid w:val="00BF0E84"/>
    <w:rsid w:val="00BF3D86"/>
    <w:rsid w:val="00BF7E80"/>
    <w:rsid w:val="00C032AF"/>
    <w:rsid w:val="00C04824"/>
    <w:rsid w:val="00C0602E"/>
    <w:rsid w:val="00C10618"/>
    <w:rsid w:val="00C14A6D"/>
    <w:rsid w:val="00C1562E"/>
    <w:rsid w:val="00C21CA7"/>
    <w:rsid w:val="00C26915"/>
    <w:rsid w:val="00C27527"/>
    <w:rsid w:val="00C304AF"/>
    <w:rsid w:val="00C31A64"/>
    <w:rsid w:val="00C31FD9"/>
    <w:rsid w:val="00C3261C"/>
    <w:rsid w:val="00C33255"/>
    <w:rsid w:val="00C34E9C"/>
    <w:rsid w:val="00C43241"/>
    <w:rsid w:val="00C45A8E"/>
    <w:rsid w:val="00C50478"/>
    <w:rsid w:val="00C51309"/>
    <w:rsid w:val="00C540C5"/>
    <w:rsid w:val="00C5480B"/>
    <w:rsid w:val="00C548BA"/>
    <w:rsid w:val="00C54B81"/>
    <w:rsid w:val="00C612D1"/>
    <w:rsid w:val="00C6221F"/>
    <w:rsid w:val="00C6401B"/>
    <w:rsid w:val="00C72FA1"/>
    <w:rsid w:val="00C74C37"/>
    <w:rsid w:val="00C76800"/>
    <w:rsid w:val="00C8002E"/>
    <w:rsid w:val="00C82ACB"/>
    <w:rsid w:val="00C84C85"/>
    <w:rsid w:val="00C84F12"/>
    <w:rsid w:val="00C86314"/>
    <w:rsid w:val="00C94B54"/>
    <w:rsid w:val="00CA3A0D"/>
    <w:rsid w:val="00CA57A7"/>
    <w:rsid w:val="00CA7CAD"/>
    <w:rsid w:val="00CB390C"/>
    <w:rsid w:val="00CB6AD3"/>
    <w:rsid w:val="00CB6BE1"/>
    <w:rsid w:val="00CB76F7"/>
    <w:rsid w:val="00CC41C0"/>
    <w:rsid w:val="00CD168E"/>
    <w:rsid w:val="00CD272E"/>
    <w:rsid w:val="00CD34E0"/>
    <w:rsid w:val="00CD3A08"/>
    <w:rsid w:val="00CD436F"/>
    <w:rsid w:val="00CD56B7"/>
    <w:rsid w:val="00CE2037"/>
    <w:rsid w:val="00CE312A"/>
    <w:rsid w:val="00CE7320"/>
    <w:rsid w:val="00CF035E"/>
    <w:rsid w:val="00CF3A77"/>
    <w:rsid w:val="00CF68FE"/>
    <w:rsid w:val="00D20467"/>
    <w:rsid w:val="00D22CAD"/>
    <w:rsid w:val="00D23613"/>
    <w:rsid w:val="00D2589A"/>
    <w:rsid w:val="00D277FA"/>
    <w:rsid w:val="00D3224B"/>
    <w:rsid w:val="00D337CF"/>
    <w:rsid w:val="00D34EBC"/>
    <w:rsid w:val="00D365BD"/>
    <w:rsid w:val="00D36997"/>
    <w:rsid w:val="00D500A4"/>
    <w:rsid w:val="00D51543"/>
    <w:rsid w:val="00D529BA"/>
    <w:rsid w:val="00D569EF"/>
    <w:rsid w:val="00D576AB"/>
    <w:rsid w:val="00D64D49"/>
    <w:rsid w:val="00D64DF9"/>
    <w:rsid w:val="00D65515"/>
    <w:rsid w:val="00D676C2"/>
    <w:rsid w:val="00D7090F"/>
    <w:rsid w:val="00D73225"/>
    <w:rsid w:val="00D73E7D"/>
    <w:rsid w:val="00D75C6E"/>
    <w:rsid w:val="00D75EB0"/>
    <w:rsid w:val="00D8249A"/>
    <w:rsid w:val="00D91473"/>
    <w:rsid w:val="00D93CC4"/>
    <w:rsid w:val="00D94EF7"/>
    <w:rsid w:val="00D95656"/>
    <w:rsid w:val="00D97217"/>
    <w:rsid w:val="00DA103B"/>
    <w:rsid w:val="00DA3EED"/>
    <w:rsid w:val="00DA44EA"/>
    <w:rsid w:val="00DA5E0F"/>
    <w:rsid w:val="00DB0422"/>
    <w:rsid w:val="00DC0999"/>
    <w:rsid w:val="00DC3890"/>
    <w:rsid w:val="00DC3A10"/>
    <w:rsid w:val="00DC487E"/>
    <w:rsid w:val="00DC7453"/>
    <w:rsid w:val="00DD2AA3"/>
    <w:rsid w:val="00DD3695"/>
    <w:rsid w:val="00DD7316"/>
    <w:rsid w:val="00DE3CA4"/>
    <w:rsid w:val="00DF0419"/>
    <w:rsid w:val="00DF063F"/>
    <w:rsid w:val="00DF3011"/>
    <w:rsid w:val="00DF43B0"/>
    <w:rsid w:val="00E00422"/>
    <w:rsid w:val="00E021D4"/>
    <w:rsid w:val="00E02EAC"/>
    <w:rsid w:val="00E04EA2"/>
    <w:rsid w:val="00E05F43"/>
    <w:rsid w:val="00E07F87"/>
    <w:rsid w:val="00E1432B"/>
    <w:rsid w:val="00E15D72"/>
    <w:rsid w:val="00E20BFA"/>
    <w:rsid w:val="00E219AE"/>
    <w:rsid w:val="00E221CD"/>
    <w:rsid w:val="00E278EE"/>
    <w:rsid w:val="00E27BD9"/>
    <w:rsid w:val="00E30348"/>
    <w:rsid w:val="00E307CC"/>
    <w:rsid w:val="00E40060"/>
    <w:rsid w:val="00E40BBE"/>
    <w:rsid w:val="00E46013"/>
    <w:rsid w:val="00E46608"/>
    <w:rsid w:val="00E47E25"/>
    <w:rsid w:val="00E51179"/>
    <w:rsid w:val="00E5403F"/>
    <w:rsid w:val="00E567E1"/>
    <w:rsid w:val="00E62818"/>
    <w:rsid w:val="00E631A9"/>
    <w:rsid w:val="00E63A5A"/>
    <w:rsid w:val="00E66733"/>
    <w:rsid w:val="00E7149B"/>
    <w:rsid w:val="00E719E9"/>
    <w:rsid w:val="00E755BC"/>
    <w:rsid w:val="00E76A9B"/>
    <w:rsid w:val="00E80B37"/>
    <w:rsid w:val="00E82D92"/>
    <w:rsid w:val="00E82E6D"/>
    <w:rsid w:val="00E83E9D"/>
    <w:rsid w:val="00E90242"/>
    <w:rsid w:val="00E903CC"/>
    <w:rsid w:val="00E90C42"/>
    <w:rsid w:val="00E946C6"/>
    <w:rsid w:val="00EA0D2F"/>
    <w:rsid w:val="00EA1994"/>
    <w:rsid w:val="00EA204A"/>
    <w:rsid w:val="00EA2F6B"/>
    <w:rsid w:val="00EA4588"/>
    <w:rsid w:val="00EA468F"/>
    <w:rsid w:val="00EB01D1"/>
    <w:rsid w:val="00EB5F3E"/>
    <w:rsid w:val="00EB6ADD"/>
    <w:rsid w:val="00EC15CA"/>
    <w:rsid w:val="00EC2A85"/>
    <w:rsid w:val="00EC2ECE"/>
    <w:rsid w:val="00EC377E"/>
    <w:rsid w:val="00ED0119"/>
    <w:rsid w:val="00EE0C49"/>
    <w:rsid w:val="00EE6F53"/>
    <w:rsid w:val="00EF1FD9"/>
    <w:rsid w:val="00EF42A4"/>
    <w:rsid w:val="00EF59CD"/>
    <w:rsid w:val="00EF5A76"/>
    <w:rsid w:val="00EF70A3"/>
    <w:rsid w:val="00EF72BF"/>
    <w:rsid w:val="00F008C4"/>
    <w:rsid w:val="00F00972"/>
    <w:rsid w:val="00F0215E"/>
    <w:rsid w:val="00F025BE"/>
    <w:rsid w:val="00F03680"/>
    <w:rsid w:val="00F074AC"/>
    <w:rsid w:val="00F077CF"/>
    <w:rsid w:val="00F108C8"/>
    <w:rsid w:val="00F117CE"/>
    <w:rsid w:val="00F12473"/>
    <w:rsid w:val="00F132FF"/>
    <w:rsid w:val="00F14547"/>
    <w:rsid w:val="00F1742D"/>
    <w:rsid w:val="00F24A5A"/>
    <w:rsid w:val="00F250AA"/>
    <w:rsid w:val="00F2516E"/>
    <w:rsid w:val="00F30571"/>
    <w:rsid w:val="00F329BA"/>
    <w:rsid w:val="00F332F0"/>
    <w:rsid w:val="00F3352A"/>
    <w:rsid w:val="00F35381"/>
    <w:rsid w:val="00F362F5"/>
    <w:rsid w:val="00F36A45"/>
    <w:rsid w:val="00F375DE"/>
    <w:rsid w:val="00F41CDD"/>
    <w:rsid w:val="00F42356"/>
    <w:rsid w:val="00F46AED"/>
    <w:rsid w:val="00F50587"/>
    <w:rsid w:val="00F509B6"/>
    <w:rsid w:val="00F50B23"/>
    <w:rsid w:val="00F523E8"/>
    <w:rsid w:val="00F53DC8"/>
    <w:rsid w:val="00F5544B"/>
    <w:rsid w:val="00F56855"/>
    <w:rsid w:val="00F622F2"/>
    <w:rsid w:val="00F627FD"/>
    <w:rsid w:val="00F65480"/>
    <w:rsid w:val="00F65AC6"/>
    <w:rsid w:val="00F677E6"/>
    <w:rsid w:val="00F710E0"/>
    <w:rsid w:val="00F72306"/>
    <w:rsid w:val="00F7350B"/>
    <w:rsid w:val="00F742D6"/>
    <w:rsid w:val="00F77A93"/>
    <w:rsid w:val="00F80286"/>
    <w:rsid w:val="00F80D62"/>
    <w:rsid w:val="00F83B41"/>
    <w:rsid w:val="00F85187"/>
    <w:rsid w:val="00F85B10"/>
    <w:rsid w:val="00F85FA5"/>
    <w:rsid w:val="00F87828"/>
    <w:rsid w:val="00F90613"/>
    <w:rsid w:val="00F95479"/>
    <w:rsid w:val="00FA39CD"/>
    <w:rsid w:val="00FA7FE2"/>
    <w:rsid w:val="00FB1EB8"/>
    <w:rsid w:val="00FB5608"/>
    <w:rsid w:val="00FB5CBE"/>
    <w:rsid w:val="00FB6CA5"/>
    <w:rsid w:val="00FC36CE"/>
    <w:rsid w:val="00FC4145"/>
    <w:rsid w:val="00FC50F5"/>
    <w:rsid w:val="00FC77FA"/>
    <w:rsid w:val="00FD056D"/>
    <w:rsid w:val="00FD32CF"/>
    <w:rsid w:val="00FD4868"/>
    <w:rsid w:val="00FD55B6"/>
    <w:rsid w:val="00FE1141"/>
    <w:rsid w:val="00FE2F9A"/>
    <w:rsid w:val="00FF04F7"/>
    <w:rsid w:val="00FF25D0"/>
    <w:rsid w:val="00FF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4FD66-50A3-4FCD-8C78-0866236B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E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BB9"/>
    <w:pPr>
      <w:ind w:left="720"/>
      <w:contextualSpacing/>
    </w:pPr>
  </w:style>
  <w:style w:type="table" w:styleId="TableGrid">
    <w:name w:val="Table Grid"/>
    <w:basedOn w:val="TableNormal"/>
    <w:uiPriority w:val="39"/>
    <w:rsid w:val="00F52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0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65290">
      <w:bodyDiv w:val="1"/>
      <w:marLeft w:val="0"/>
      <w:marRight w:val="0"/>
      <w:marTop w:val="0"/>
      <w:marBottom w:val="0"/>
      <w:divBdr>
        <w:top w:val="none" w:sz="0" w:space="0" w:color="auto"/>
        <w:left w:val="none" w:sz="0" w:space="0" w:color="auto"/>
        <w:bottom w:val="none" w:sz="0" w:space="0" w:color="auto"/>
        <w:right w:val="none" w:sz="0" w:space="0" w:color="auto"/>
      </w:divBdr>
    </w:div>
    <w:div w:id="7698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C97568.EE88535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Betsy</cp:lastModifiedBy>
  <cp:revision>8</cp:revision>
  <dcterms:created xsi:type="dcterms:W3CDTF">2016-10-04T15:29:00Z</dcterms:created>
  <dcterms:modified xsi:type="dcterms:W3CDTF">2016-10-13T16:41:00Z</dcterms:modified>
</cp:coreProperties>
</file>