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B6D4A" w14:textId="77777777" w:rsidR="00B00467" w:rsidRDefault="001E0DE0">
      <w:pPr>
        <w:pStyle w:val="Body"/>
        <w:rPr>
          <w:b/>
          <w:bCs/>
          <w:sz w:val="32"/>
          <w:szCs w:val="32"/>
        </w:rPr>
      </w:pPr>
      <w:bookmarkStart w:id="0" w:name="_GoBack"/>
      <w:bookmarkEnd w:id="0"/>
      <w:r>
        <w:rPr>
          <w:b/>
          <w:bCs/>
          <w:sz w:val="32"/>
          <w:szCs w:val="32"/>
        </w:rPr>
        <w:t>ACCOMPLISHMENTS SINCE 2013-2014 STRATEGIC PLAN</w:t>
      </w:r>
    </w:p>
    <w:p w14:paraId="32EC97BC" w14:textId="77777777" w:rsidR="00B00467" w:rsidRDefault="001E0DE0">
      <w:pPr>
        <w:pStyle w:val="ListParagraph"/>
        <w:numPr>
          <w:ilvl w:val="0"/>
          <w:numId w:val="2"/>
        </w:numPr>
        <w:spacing w:before="120" w:after="120"/>
      </w:pPr>
      <w:r>
        <w:t>CalPlanner revamp</w:t>
      </w:r>
    </w:p>
    <w:p w14:paraId="3985D7B2" w14:textId="77777777" w:rsidR="00B00467" w:rsidRDefault="001E0DE0">
      <w:pPr>
        <w:pStyle w:val="ListParagraph"/>
        <w:numPr>
          <w:ilvl w:val="0"/>
          <w:numId w:val="2"/>
        </w:numPr>
        <w:spacing w:before="120" w:after="120"/>
      </w:pPr>
      <w:r>
        <w:t>Student membership</w:t>
      </w:r>
    </w:p>
    <w:p w14:paraId="5EB09DAE" w14:textId="77777777" w:rsidR="00B00467" w:rsidRDefault="001E0DE0">
      <w:pPr>
        <w:pStyle w:val="ListParagraph"/>
        <w:numPr>
          <w:ilvl w:val="0"/>
          <w:numId w:val="2"/>
        </w:numPr>
        <w:spacing w:before="120" w:after="120"/>
      </w:pPr>
      <w:r>
        <w:t>YPG commitment</w:t>
      </w:r>
    </w:p>
    <w:p w14:paraId="389E0A22" w14:textId="77777777" w:rsidR="00B00467" w:rsidRDefault="001E0DE0">
      <w:pPr>
        <w:pStyle w:val="ListParagraph"/>
        <w:numPr>
          <w:ilvl w:val="0"/>
          <w:numId w:val="2"/>
        </w:numPr>
        <w:spacing w:before="120" w:after="120"/>
      </w:pPr>
      <w:r>
        <w:t>Money for historic archives</w:t>
      </w:r>
    </w:p>
    <w:p w14:paraId="21F77FBD" w14:textId="77777777" w:rsidR="00B00467" w:rsidRDefault="001E0DE0">
      <w:pPr>
        <w:pStyle w:val="ListParagraph"/>
        <w:numPr>
          <w:ilvl w:val="0"/>
          <w:numId w:val="2"/>
        </w:numPr>
        <w:spacing w:before="120" w:after="120"/>
      </w:pPr>
      <w:r>
        <w:t>Outstanding Conferences</w:t>
      </w:r>
    </w:p>
    <w:p w14:paraId="2EEC30C8" w14:textId="77777777" w:rsidR="00B00467" w:rsidRDefault="001E0DE0">
      <w:pPr>
        <w:pStyle w:val="ListParagraph"/>
        <w:numPr>
          <w:ilvl w:val="0"/>
          <w:numId w:val="2"/>
        </w:numPr>
        <w:spacing w:before="120" w:after="120"/>
      </w:pPr>
      <w:r>
        <w:t>Increased CPF endowments</w:t>
      </w:r>
    </w:p>
    <w:p w14:paraId="36182832" w14:textId="77777777" w:rsidR="00B00467" w:rsidRDefault="001E0DE0">
      <w:pPr>
        <w:pStyle w:val="ListParagraph"/>
        <w:numPr>
          <w:ilvl w:val="1"/>
          <w:numId w:val="2"/>
        </w:numPr>
        <w:spacing w:before="120" w:after="120"/>
      </w:pPr>
      <w:r>
        <w:t>Giving out more scholarships &amp; money</w:t>
      </w:r>
    </w:p>
    <w:p w14:paraId="57CAE133" w14:textId="77777777" w:rsidR="00B00467" w:rsidRDefault="001E0DE0">
      <w:pPr>
        <w:pStyle w:val="ListParagraph"/>
        <w:numPr>
          <w:ilvl w:val="0"/>
          <w:numId w:val="2"/>
        </w:numPr>
        <w:spacing w:before="120" w:after="120"/>
      </w:pPr>
      <w:r>
        <w:t>Webinar system</w:t>
      </w:r>
    </w:p>
    <w:p w14:paraId="1D2E55F8" w14:textId="77777777" w:rsidR="00B00467" w:rsidRDefault="001E0DE0">
      <w:pPr>
        <w:pStyle w:val="ListParagraph"/>
        <w:numPr>
          <w:ilvl w:val="0"/>
          <w:numId w:val="2"/>
        </w:numPr>
        <w:spacing w:before="120" w:after="120"/>
      </w:pPr>
      <w:r>
        <w:t>Organization Administration: updated financial policies, by-laws &amp; conference policies, new book-keeper, “Taking Care of Business”</w:t>
      </w:r>
    </w:p>
    <w:p w14:paraId="15A4C8EA" w14:textId="77777777" w:rsidR="00B00467" w:rsidRDefault="001E0DE0">
      <w:pPr>
        <w:pStyle w:val="ListParagraph"/>
        <w:numPr>
          <w:ilvl w:val="0"/>
          <w:numId w:val="2"/>
        </w:numPr>
        <w:spacing w:before="120" w:after="120"/>
      </w:pPr>
      <w:r>
        <w:t>Increased deposits to reserves</w:t>
      </w:r>
    </w:p>
    <w:p w14:paraId="6DBC66DD" w14:textId="77777777" w:rsidR="00B00467" w:rsidRDefault="001E0DE0">
      <w:pPr>
        <w:pStyle w:val="ListParagraph"/>
        <w:numPr>
          <w:ilvl w:val="0"/>
          <w:numId w:val="2"/>
        </w:numPr>
        <w:spacing w:before="120" w:after="120"/>
      </w:pPr>
      <w:r>
        <w:t xml:space="preserve">Higher visibility due to </w:t>
      </w:r>
      <w:r>
        <w:rPr>
          <w:shd w:val="clear" w:color="auto" w:fill="FFFF00"/>
        </w:rPr>
        <w:t>STORs, etc.</w:t>
      </w:r>
    </w:p>
    <w:p w14:paraId="6FC30C6A" w14:textId="77777777" w:rsidR="00B00467" w:rsidRDefault="001E0DE0">
      <w:pPr>
        <w:pStyle w:val="ListParagraph"/>
        <w:numPr>
          <w:ilvl w:val="0"/>
          <w:numId w:val="2"/>
        </w:numPr>
        <w:spacing w:before="120" w:after="120"/>
      </w:pPr>
      <w:r>
        <w:t>Chapter is more inclusive of/with Sections and vice-versa</w:t>
      </w:r>
    </w:p>
    <w:p w14:paraId="28C04083" w14:textId="77777777" w:rsidR="00B00467" w:rsidRDefault="001E0DE0">
      <w:pPr>
        <w:pStyle w:val="ListParagraph"/>
        <w:numPr>
          <w:ilvl w:val="0"/>
          <w:numId w:val="2"/>
        </w:numPr>
        <w:spacing w:before="120" w:after="120"/>
      </w:pPr>
      <w:r>
        <w:t>Financial stability through and after the recession</w:t>
      </w:r>
    </w:p>
    <w:p w14:paraId="72779AC2" w14:textId="77777777" w:rsidR="00B00467" w:rsidRDefault="001E0DE0">
      <w:pPr>
        <w:pStyle w:val="ListParagraph"/>
        <w:numPr>
          <w:ilvl w:val="0"/>
          <w:numId w:val="2"/>
        </w:numPr>
        <w:spacing w:before="120" w:after="120"/>
      </w:pPr>
      <w:r>
        <w:t>Legislation influencers – “Heft” of program</w:t>
      </w:r>
    </w:p>
    <w:p w14:paraId="7178F504" w14:textId="77777777" w:rsidR="00B00467" w:rsidRDefault="001E0DE0">
      <w:pPr>
        <w:pStyle w:val="ListParagraph"/>
        <w:numPr>
          <w:ilvl w:val="1"/>
          <w:numId w:val="2"/>
        </w:numPr>
        <w:spacing w:before="120" w:after="120"/>
      </w:pPr>
      <w:r>
        <w:t>Listened to</w:t>
      </w:r>
    </w:p>
    <w:p w14:paraId="485C9410" w14:textId="77777777" w:rsidR="00B00467" w:rsidRDefault="001E0DE0">
      <w:pPr>
        <w:pStyle w:val="ListParagraph"/>
        <w:numPr>
          <w:ilvl w:val="1"/>
          <w:numId w:val="2"/>
        </w:numPr>
        <w:spacing w:before="120" w:after="120"/>
      </w:pPr>
      <w:r>
        <w:t>Results</w:t>
      </w:r>
    </w:p>
    <w:p w14:paraId="22A8FC29" w14:textId="77777777" w:rsidR="00B00467" w:rsidRDefault="001E0DE0">
      <w:pPr>
        <w:pStyle w:val="ListParagraph"/>
        <w:numPr>
          <w:ilvl w:val="1"/>
          <w:numId w:val="2"/>
        </w:numPr>
        <w:spacing w:before="120" w:after="120"/>
      </w:pPr>
      <w:r>
        <w:t>Policy vs. local control</w:t>
      </w:r>
    </w:p>
    <w:p w14:paraId="47DE7C46" w14:textId="77777777" w:rsidR="00B00467" w:rsidRDefault="001E0DE0">
      <w:pPr>
        <w:pStyle w:val="ListParagraph"/>
        <w:numPr>
          <w:ilvl w:val="0"/>
          <w:numId w:val="2"/>
        </w:numPr>
        <w:spacing w:before="120" w:after="120"/>
      </w:pPr>
      <w:r>
        <w:t>Professional development conference(s) – benefit all</w:t>
      </w:r>
    </w:p>
    <w:p w14:paraId="3D5258EE" w14:textId="77777777" w:rsidR="00B00467" w:rsidRDefault="001E0DE0">
      <w:pPr>
        <w:pStyle w:val="ListParagraph"/>
        <w:numPr>
          <w:ilvl w:val="0"/>
          <w:numId w:val="2"/>
        </w:numPr>
        <w:spacing w:before="120" w:after="120"/>
      </w:pPr>
      <w:r>
        <w:t>Collaboration with/across sections</w:t>
      </w:r>
    </w:p>
    <w:p w14:paraId="1B2A7196" w14:textId="77777777" w:rsidR="00B00467" w:rsidRDefault="001E0DE0">
      <w:pPr>
        <w:pStyle w:val="ListParagraph"/>
        <w:numPr>
          <w:ilvl w:val="0"/>
          <w:numId w:val="2"/>
        </w:numPr>
        <w:spacing w:before="120" w:after="120"/>
      </w:pPr>
      <w:r>
        <w:t xml:space="preserve">Sections – value added to </w:t>
      </w:r>
      <w:r>
        <w:t>members</w:t>
      </w:r>
    </w:p>
    <w:p w14:paraId="46545A23" w14:textId="77777777" w:rsidR="00B00467" w:rsidRDefault="001E0DE0">
      <w:pPr>
        <w:pStyle w:val="ListParagraph"/>
        <w:numPr>
          <w:ilvl w:val="0"/>
          <w:numId w:val="2"/>
        </w:numPr>
        <w:spacing w:before="120" w:after="120"/>
      </w:pPr>
      <w:r>
        <w:t>Branding/Marketing consistency – value to membership</w:t>
      </w:r>
    </w:p>
    <w:p w14:paraId="2D12D7F8" w14:textId="77777777" w:rsidR="00B00467" w:rsidRDefault="001E0DE0">
      <w:pPr>
        <w:pStyle w:val="ListParagraph"/>
        <w:numPr>
          <w:ilvl w:val="0"/>
          <w:numId w:val="2"/>
        </w:numPr>
        <w:spacing w:before="120" w:after="120"/>
      </w:pPr>
      <w:r>
        <w:t>Increased E-Blasts to members, inclusive of policy/legislation efforts</w:t>
      </w:r>
    </w:p>
    <w:p w14:paraId="46F4041C" w14:textId="77777777" w:rsidR="00B00467" w:rsidRDefault="001E0DE0">
      <w:pPr>
        <w:pStyle w:val="ListParagraph"/>
        <w:numPr>
          <w:ilvl w:val="0"/>
          <w:numId w:val="2"/>
        </w:numPr>
        <w:spacing w:before="120" w:after="120"/>
      </w:pPr>
      <w:r>
        <w:t>Chapter’s influence on National APA leadership and policy</w:t>
      </w:r>
    </w:p>
    <w:p w14:paraId="1A4E76CC" w14:textId="77777777" w:rsidR="00B00467" w:rsidRDefault="001E0DE0">
      <w:pPr>
        <w:pStyle w:val="ListParagraph"/>
        <w:numPr>
          <w:ilvl w:val="0"/>
          <w:numId w:val="2"/>
        </w:numPr>
        <w:spacing w:before="120" w:after="120"/>
      </w:pPr>
      <w:r>
        <w:t>Stronger media presence and communications</w:t>
      </w:r>
    </w:p>
    <w:p w14:paraId="4F3034AB" w14:textId="77777777" w:rsidR="00B00467" w:rsidRDefault="001E0DE0">
      <w:pPr>
        <w:pStyle w:val="ListParagraph"/>
        <w:numPr>
          <w:ilvl w:val="1"/>
          <w:numId w:val="2"/>
        </w:numPr>
        <w:spacing w:before="120" w:after="120"/>
      </w:pPr>
      <w:r>
        <w:t>Media is calling APA CA</w:t>
      </w:r>
      <w:r>
        <w:t xml:space="preserve"> </w:t>
      </w:r>
    </w:p>
    <w:p w14:paraId="076165AE" w14:textId="77777777" w:rsidR="00B00467" w:rsidRDefault="001E0DE0">
      <w:pPr>
        <w:pStyle w:val="ListParagraph"/>
        <w:numPr>
          <w:ilvl w:val="0"/>
          <w:numId w:val="2"/>
        </w:numPr>
        <w:spacing w:before="120" w:after="120"/>
      </w:pPr>
      <w:r>
        <w:t>Technical advances – website, twitter, etc.</w:t>
      </w:r>
    </w:p>
    <w:p w14:paraId="3E868AB8" w14:textId="77777777" w:rsidR="00B00467" w:rsidRDefault="001E0DE0">
      <w:pPr>
        <w:pStyle w:val="ListParagraph"/>
        <w:numPr>
          <w:ilvl w:val="1"/>
          <w:numId w:val="2"/>
        </w:numPr>
        <w:spacing w:before="120" w:after="120"/>
      </w:pPr>
      <w:r>
        <w:t>Communication value to members and non-members</w:t>
      </w:r>
    </w:p>
    <w:p w14:paraId="4A848BC3" w14:textId="77777777" w:rsidR="00B00467" w:rsidRDefault="001E0DE0">
      <w:pPr>
        <w:pStyle w:val="Body"/>
      </w:pPr>
      <w:r>
        <w:lastRenderedPageBreak/>
        <w:br w:type="page"/>
      </w:r>
    </w:p>
    <w:p w14:paraId="59F2864A" w14:textId="77777777" w:rsidR="00B00467" w:rsidRDefault="001E0DE0">
      <w:pPr>
        <w:pStyle w:val="Body"/>
        <w:rPr>
          <w:b/>
          <w:bCs/>
          <w:sz w:val="32"/>
          <w:szCs w:val="32"/>
        </w:rPr>
      </w:pPr>
      <w:r>
        <w:rPr>
          <w:b/>
          <w:bCs/>
          <w:sz w:val="32"/>
          <w:szCs w:val="32"/>
        </w:rPr>
        <w:lastRenderedPageBreak/>
        <w:t>THEMES AND VALUES</w:t>
      </w:r>
    </w:p>
    <w:p w14:paraId="4816A58A" w14:textId="77777777" w:rsidR="00B00467" w:rsidRDefault="001E0DE0">
      <w:pPr>
        <w:pStyle w:val="Body"/>
        <w:rPr>
          <w:b/>
          <w:bCs/>
        </w:rPr>
      </w:pPr>
      <w:r>
        <w:rPr>
          <w:b/>
          <w:bCs/>
          <w:lang w:val="de-DE"/>
        </w:rPr>
        <w:t>Themes</w:t>
      </w:r>
    </w:p>
    <w:p w14:paraId="27D9851D" w14:textId="77777777" w:rsidR="00B00467" w:rsidRDefault="00B00467">
      <w:pPr>
        <w:pStyle w:val="ListParagraph"/>
        <w:ind w:left="0"/>
        <w:sectPr w:rsidR="00B00467">
          <w:headerReference w:type="default" r:id="rId7"/>
          <w:footerReference w:type="default" r:id="rId8"/>
          <w:pgSz w:w="12240" w:h="15840"/>
          <w:pgMar w:top="1440" w:right="1440" w:bottom="1440" w:left="1440" w:header="720" w:footer="576" w:gutter="0"/>
          <w:cols w:space="720"/>
        </w:sectPr>
      </w:pPr>
    </w:p>
    <w:p w14:paraId="5ED4652D" w14:textId="77777777" w:rsidR="00B00467" w:rsidRDefault="001E0DE0">
      <w:pPr>
        <w:pStyle w:val="ListParagraph"/>
        <w:numPr>
          <w:ilvl w:val="0"/>
          <w:numId w:val="4"/>
        </w:numPr>
        <w:rPr>
          <w:lang w:val="fr-FR"/>
        </w:rPr>
      </w:pPr>
      <w:r>
        <w:rPr>
          <w:lang w:val="fr-FR"/>
        </w:rPr>
        <w:lastRenderedPageBreak/>
        <w:t>Communications</w:t>
      </w:r>
    </w:p>
    <w:p w14:paraId="153A5FAB" w14:textId="77777777" w:rsidR="00B00467" w:rsidRDefault="001E0DE0">
      <w:pPr>
        <w:pStyle w:val="ListParagraph"/>
        <w:numPr>
          <w:ilvl w:val="0"/>
          <w:numId w:val="4"/>
        </w:numPr>
      </w:pPr>
      <w:r>
        <w:t>Organizational Development</w:t>
      </w:r>
    </w:p>
    <w:p w14:paraId="7B74E14F" w14:textId="77777777" w:rsidR="00B00467" w:rsidRDefault="001E0DE0">
      <w:pPr>
        <w:pStyle w:val="ListParagraph"/>
        <w:numPr>
          <w:ilvl w:val="0"/>
          <w:numId w:val="4"/>
        </w:numPr>
      </w:pPr>
      <w:r>
        <w:t>Professional Development</w:t>
      </w:r>
    </w:p>
    <w:p w14:paraId="4DF48AC2" w14:textId="77777777" w:rsidR="00B00467" w:rsidRDefault="001E0DE0">
      <w:pPr>
        <w:pStyle w:val="ListParagraph"/>
        <w:numPr>
          <w:ilvl w:val="0"/>
          <w:numId w:val="4"/>
        </w:numPr>
      </w:pPr>
      <w:r>
        <w:lastRenderedPageBreak/>
        <w:t>Policy &amp; Legislation (Advocacy)</w:t>
      </w:r>
    </w:p>
    <w:p w14:paraId="397C2671" w14:textId="77777777" w:rsidR="00B00467" w:rsidRDefault="001E0DE0">
      <w:pPr>
        <w:pStyle w:val="ListParagraph"/>
        <w:numPr>
          <w:ilvl w:val="0"/>
          <w:numId w:val="4"/>
        </w:numPr>
      </w:pPr>
      <w:r>
        <w:t>Membership</w:t>
      </w:r>
    </w:p>
    <w:p w14:paraId="6ADBA174" w14:textId="77777777" w:rsidR="00B00467" w:rsidRDefault="00B00467">
      <w:pPr>
        <w:pStyle w:val="Body"/>
        <w:sectPr w:rsidR="00B00467">
          <w:type w:val="continuous"/>
          <w:pgSz w:w="12240" w:h="15840"/>
          <w:pgMar w:top="1440" w:right="1440" w:bottom="1440" w:left="1440" w:header="720" w:footer="576" w:gutter="0"/>
          <w:cols w:num="2" w:space="720"/>
        </w:sectPr>
      </w:pPr>
    </w:p>
    <w:p w14:paraId="06CDC845" w14:textId="77777777" w:rsidR="00B00467" w:rsidRDefault="001E0DE0">
      <w:pPr>
        <w:pStyle w:val="Body"/>
        <w:rPr>
          <w:b/>
          <w:bCs/>
        </w:rPr>
      </w:pPr>
      <w:r>
        <w:rPr>
          <w:b/>
          <w:bCs/>
        </w:rPr>
        <w:lastRenderedPageBreak/>
        <w:t>Organizational and Professional Values</w:t>
      </w:r>
    </w:p>
    <w:p w14:paraId="1F88AC8D" w14:textId="77777777" w:rsidR="00B00467" w:rsidRDefault="00B00467">
      <w:pPr>
        <w:pStyle w:val="ListParagraph"/>
        <w:ind w:left="0"/>
        <w:sectPr w:rsidR="00B00467">
          <w:type w:val="continuous"/>
          <w:pgSz w:w="12240" w:h="15840"/>
          <w:pgMar w:top="1440" w:right="1440" w:bottom="1440" w:left="1440" w:header="720" w:footer="576" w:gutter="0"/>
          <w:cols w:space="720"/>
        </w:sectPr>
      </w:pPr>
    </w:p>
    <w:p w14:paraId="59505A83" w14:textId="77777777" w:rsidR="00B00467" w:rsidRDefault="001E0DE0">
      <w:pPr>
        <w:pStyle w:val="ListParagraph"/>
        <w:numPr>
          <w:ilvl w:val="0"/>
          <w:numId w:val="6"/>
        </w:numPr>
      </w:pPr>
      <w:r>
        <w:lastRenderedPageBreak/>
        <w:t>Inclusion and Diversity</w:t>
      </w:r>
    </w:p>
    <w:p w14:paraId="7AAD43C1" w14:textId="77777777" w:rsidR="00B00467" w:rsidRDefault="001E0DE0">
      <w:pPr>
        <w:pStyle w:val="ListParagraph"/>
        <w:numPr>
          <w:ilvl w:val="0"/>
          <w:numId w:val="6"/>
        </w:numPr>
      </w:pPr>
      <w:r>
        <w:t>Social and Environmental Justice</w:t>
      </w:r>
    </w:p>
    <w:p w14:paraId="640D4017" w14:textId="77777777" w:rsidR="00B00467" w:rsidRDefault="001E0DE0">
      <w:pPr>
        <w:pStyle w:val="ListParagraph"/>
        <w:numPr>
          <w:ilvl w:val="0"/>
          <w:numId w:val="6"/>
        </w:numPr>
      </w:pPr>
      <w:r>
        <w:t>Great Communities must be healthy communities</w:t>
      </w:r>
    </w:p>
    <w:p w14:paraId="6B60B1A8" w14:textId="77777777" w:rsidR="00B00467" w:rsidRDefault="001E0DE0">
      <w:pPr>
        <w:pStyle w:val="ListParagraph"/>
        <w:numPr>
          <w:ilvl w:val="0"/>
          <w:numId w:val="6"/>
        </w:numPr>
      </w:pPr>
      <w:r>
        <w:lastRenderedPageBreak/>
        <w:t>Constant improvement of our planning skills</w:t>
      </w:r>
    </w:p>
    <w:p w14:paraId="778C6B2B" w14:textId="77777777" w:rsidR="00B00467" w:rsidRDefault="001E0DE0">
      <w:pPr>
        <w:pStyle w:val="ListParagraph"/>
        <w:numPr>
          <w:ilvl w:val="0"/>
          <w:numId w:val="6"/>
        </w:numPr>
      </w:pPr>
      <w:r>
        <w:t>Taking Care of Business</w:t>
      </w:r>
    </w:p>
    <w:p w14:paraId="60F85B9D" w14:textId="77777777" w:rsidR="00B00467" w:rsidRDefault="00B00467">
      <w:pPr>
        <w:pStyle w:val="Body"/>
        <w:sectPr w:rsidR="00B00467">
          <w:type w:val="continuous"/>
          <w:pgSz w:w="12240" w:h="15840"/>
          <w:pgMar w:top="1440" w:right="1440" w:bottom="1440" w:left="1440" w:header="720" w:footer="576" w:gutter="0"/>
          <w:cols w:num="2" w:space="720"/>
        </w:sectPr>
      </w:pPr>
    </w:p>
    <w:p w14:paraId="32DF6DC7" w14:textId="77777777" w:rsidR="00B00467" w:rsidRDefault="00B00467">
      <w:pPr>
        <w:pStyle w:val="Body"/>
        <w:rPr>
          <w:b/>
          <w:bCs/>
        </w:rPr>
      </w:pPr>
    </w:p>
    <w:p w14:paraId="408339AB" w14:textId="77777777" w:rsidR="00B00467" w:rsidRDefault="00B00467">
      <w:pPr>
        <w:pStyle w:val="Body"/>
        <w:tabs>
          <w:tab w:val="left" w:pos="1080"/>
        </w:tabs>
        <w:sectPr w:rsidR="00B00467">
          <w:type w:val="continuous"/>
          <w:pgSz w:w="12240" w:h="15840"/>
          <w:pgMar w:top="1440" w:right="1440" w:bottom="1440" w:left="1440" w:header="720" w:footer="576" w:gutter="0"/>
          <w:cols w:num="2" w:space="720"/>
        </w:sectPr>
      </w:pPr>
    </w:p>
    <w:p w14:paraId="05482ED0" w14:textId="77777777" w:rsidR="00B00467" w:rsidRDefault="001E0DE0">
      <w:pPr>
        <w:pStyle w:val="Body"/>
        <w:tabs>
          <w:tab w:val="left" w:pos="1080"/>
        </w:tabs>
        <w:ind w:left="720" w:hanging="720"/>
        <w:rPr>
          <w:b/>
          <w:bCs/>
          <w:sz w:val="28"/>
          <w:szCs w:val="28"/>
        </w:rPr>
      </w:pPr>
      <w:r>
        <w:rPr>
          <w:b/>
          <w:bCs/>
          <w:sz w:val="28"/>
          <w:szCs w:val="28"/>
          <w:lang w:val="de-DE"/>
        </w:rPr>
        <w:lastRenderedPageBreak/>
        <w:t>Q1.</w:t>
      </w:r>
      <w:r>
        <w:rPr>
          <w:b/>
          <w:bCs/>
          <w:sz w:val="28"/>
          <w:szCs w:val="28"/>
          <w:lang w:val="de-DE"/>
        </w:rPr>
        <w:tab/>
        <w:t>IS THIS LIST COMPLETE? DO WE NEED TO ADD OR SUBTRACT ANYTHING?</w:t>
      </w:r>
    </w:p>
    <w:p w14:paraId="3D38A54C" w14:textId="77777777" w:rsidR="00B00467" w:rsidRDefault="00B00467">
      <w:pPr>
        <w:pStyle w:val="Body"/>
        <w:sectPr w:rsidR="00B00467">
          <w:type w:val="continuous"/>
          <w:pgSz w:w="12240" w:h="15840"/>
          <w:pgMar w:top="1440" w:right="1440" w:bottom="1440" w:left="1440" w:header="720" w:footer="576" w:gutter="0"/>
          <w:cols w:space="720"/>
        </w:sectPr>
      </w:pPr>
    </w:p>
    <w:p w14:paraId="412A363E" w14:textId="77777777" w:rsidR="00B00467" w:rsidRDefault="001E0DE0">
      <w:pPr>
        <w:pStyle w:val="Body"/>
        <w:rPr>
          <w:b/>
          <w:bCs/>
        </w:rPr>
      </w:pPr>
      <w:r>
        <w:rPr>
          <w:b/>
          <w:bCs/>
        </w:rPr>
        <w:lastRenderedPageBreak/>
        <w:t>T &amp; V (Theme &amp; Value)</w:t>
      </w:r>
    </w:p>
    <w:p w14:paraId="0B6FB601" w14:textId="77777777" w:rsidR="00B00467" w:rsidRDefault="001E0DE0">
      <w:pPr>
        <w:pStyle w:val="Body"/>
      </w:pPr>
      <w:r>
        <w:t xml:space="preserve">T – Additional Taking Care of Business – </w:t>
      </w:r>
      <w:r>
        <w:rPr>
          <w:lang w:val="fr-FR"/>
        </w:rPr>
        <w:t>Association Management</w:t>
      </w:r>
    </w:p>
    <w:p w14:paraId="57A5F0CB" w14:textId="77777777" w:rsidR="00B00467" w:rsidRDefault="001E0DE0">
      <w:pPr>
        <w:pStyle w:val="Body"/>
      </w:pPr>
      <w:r>
        <w:t>V – Good com</w:t>
      </w:r>
      <w:r>
        <w:t>munication to members</w:t>
      </w:r>
    </w:p>
    <w:p w14:paraId="141390F0" w14:textId="77777777" w:rsidR="00B00467" w:rsidRDefault="001E0DE0">
      <w:pPr>
        <w:pStyle w:val="Body"/>
      </w:pPr>
      <w:r>
        <w:t>T – Push the policy envelope (?)</w:t>
      </w:r>
    </w:p>
    <w:p w14:paraId="4DABFDF6" w14:textId="77777777" w:rsidR="00B00467" w:rsidRDefault="001E0DE0">
      <w:pPr>
        <w:pStyle w:val="Body"/>
      </w:pPr>
      <w:r>
        <w:tab/>
        <w:t>Vision vs. accomplishment (?) – balance between the two or both?</w:t>
      </w:r>
    </w:p>
    <w:p w14:paraId="5A3A97BD" w14:textId="77777777" w:rsidR="00B00467" w:rsidRDefault="001E0DE0">
      <w:pPr>
        <w:pStyle w:val="Body"/>
      </w:pPr>
      <w:r>
        <w:t>V – Acknowledge Challenges</w:t>
      </w:r>
    </w:p>
    <w:p w14:paraId="14DC118B" w14:textId="77777777" w:rsidR="00B00467" w:rsidRDefault="001E0DE0">
      <w:pPr>
        <w:pStyle w:val="Body"/>
      </w:pPr>
      <w:r>
        <w:tab/>
        <w:t>Be honest</w:t>
      </w:r>
    </w:p>
    <w:p w14:paraId="5999B9D7" w14:textId="77777777" w:rsidR="00B00467" w:rsidRDefault="001E0DE0">
      <w:pPr>
        <w:pStyle w:val="Body"/>
      </w:pPr>
      <w:r>
        <w:tab/>
        <w:t>Guide the “</w:t>
      </w:r>
      <w:r>
        <w:rPr>
          <w:lang w:val="fr-FR"/>
        </w:rPr>
        <w:t>solution</w:t>
      </w:r>
      <w:r>
        <w:t>”</w:t>
      </w:r>
    </w:p>
    <w:p w14:paraId="797B5DB8" w14:textId="77777777" w:rsidR="00B00467" w:rsidRDefault="001E0DE0">
      <w:pPr>
        <w:pStyle w:val="Body"/>
      </w:pPr>
      <w:r>
        <w:t>T – Infrastructure</w:t>
      </w:r>
    </w:p>
    <w:p w14:paraId="0CC75C46" w14:textId="77777777" w:rsidR="00B00467" w:rsidRDefault="001E0DE0">
      <w:pPr>
        <w:pStyle w:val="Body"/>
      </w:pPr>
      <w:r>
        <w:t>T – Viewed as “Neutral Broker”</w:t>
      </w:r>
    </w:p>
    <w:p w14:paraId="572BA9CB" w14:textId="77777777" w:rsidR="00B00467" w:rsidRDefault="001E0DE0">
      <w:pPr>
        <w:pStyle w:val="Body"/>
        <w:ind w:left="360"/>
      </w:pPr>
      <w:r>
        <w:tab/>
        <w:t>Honest brokers</w:t>
      </w:r>
    </w:p>
    <w:p w14:paraId="411DABB6" w14:textId="77777777" w:rsidR="00B00467" w:rsidRDefault="001E0DE0">
      <w:pPr>
        <w:pStyle w:val="Body"/>
        <w:ind w:left="360"/>
      </w:pPr>
      <w:r>
        <w:rPr>
          <w:lang w:val="it-IT"/>
        </w:rPr>
        <w:tab/>
      </w:r>
      <w:r>
        <w:rPr>
          <w:lang w:val="it-IT"/>
        </w:rPr>
        <w:t>Conveners</w:t>
      </w:r>
    </w:p>
    <w:p w14:paraId="2A512C3A" w14:textId="77777777" w:rsidR="00B00467" w:rsidRDefault="00B00467">
      <w:pPr>
        <w:pStyle w:val="Body"/>
      </w:pPr>
    </w:p>
    <w:p w14:paraId="071A6F03" w14:textId="77777777" w:rsidR="00B00467" w:rsidRDefault="00B00467">
      <w:pPr>
        <w:pStyle w:val="Body"/>
      </w:pPr>
    </w:p>
    <w:p w14:paraId="1C217393" w14:textId="77777777" w:rsidR="00B00467" w:rsidRDefault="00B00467">
      <w:pPr>
        <w:pStyle w:val="Body"/>
      </w:pPr>
    </w:p>
    <w:p w14:paraId="4A5B8BB2" w14:textId="77777777" w:rsidR="00B00467" w:rsidRDefault="00B00467">
      <w:pPr>
        <w:pStyle w:val="Body"/>
      </w:pPr>
    </w:p>
    <w:p w14:paraId="350AF578" w14:textId="77777777" w:rsidR="00B00467" w:rsidRDefault="00B00467">
      <w:pPr>
        <w:pStyle w:val="Body"/>
      </w:pPr>
    </w:p>
    <w:p w14:paraId="0077D337" w14:textId="77777777" w:rsidR="00B00467" w:rsidRDefault="00B00467">
      <w:pPr>
        <w:pStyle w:val="Body"/>
      </w:pPr>
    </w:p>
    <w:p w14:paraId="0FEE978F" w14:textId="77777777" w:rsidR="00B00467" w:rsidRDefault="00B00467">
      <w:pPr>
        <w:pStyle w:val="Body"/>
      </w:pPr>
    </w:p>
    <w:p w14:paraId="4F3913BA" w14:textId="77777777" w:rsidR="00B00467" w:rsidRDefault="001E0DE0">
      <w:pPr>
        <w:pStyle w:val="Body"/>
      </w:pPr>
      <w:r>
        <w:rPr>
          <w:noProof/>
        </w:rPr>
        <mc:AlternateContent>
          <mc:Choice Requires="wpg">
            <w:drawing>
              <wp:inline distT="0" distB="0" distL="0" distR="0" wp14:anchorId="7B492336" wp14:editId="3FD8C468">
                <wp:extent cx="3200400" cy="3200401"/>
                <wp:effectExtent l="0" t="0" r="0" b="0"/>
                <wp:docPr id="1073741837" name="officeArt object"/>
                <wp:cNvGraphicFramePr/>
                <a:graphic xmlns:a="http://schemas.openxmlformats.org/drawingml/2006/main">
                  <a:graphicData uri="http://schemas.microsoft.com/office/word/2010/wordprocessingGroup">
                    <wpg:wgp>
                      <wpg:cNvGrpSpPr/>
                      <wpg:grpSpPr>
                        <a:xfrm>
                          <a:off x="0" y="0"/>
                          <a:ext cx="3200400" cy="3200401"/>
                          <a:chOff x="123775" y="0"/>
                          <a:chExt cx="3200399" cy="3200400"/>
                        </a:xfrm>
                      </wpg:grpSpPr>
                      <wpg:grpSp>
                        <wpg:cNvPr id="1073741827" name="Group 1073741827"/>
                        <wpg:cNvGrpSpPr/>
                        <wpg:grpSpPr>
                          <a:xfrm>
                            <a:off x="923875" y="0"/>
                            <a:ext cx="1600201" cy="1600200"/>
                            <a:chOff x="123775" y="0"/>
                            <a:chExt cx="1600199" cy="1600200"/>
                          </a:xfrm>
                        </wpg:grpSpPr>
                        <wps:wsp>
                          <wps:cNvPr id="1073741825" name="Shape 1073741825"/>
                          <wps:cNvSpPr/>
                          <wps:spPr>
                            <a:xfrm>
                              <a:off x="123775" y="0"/>
                              <a:ext cx="1600201" cy="1600200"/>
                            </a:xfrm>
                            <a:prstGeom prst="triangle">
                              <a:avLst/>
                            </a:prstGeom>
                            <a:solidFill>
                              <a:schemeClr val="accent1"/>
                            </a:solidFill>
                            <a:ln w="19050" cap="flat">
                              <a:solidFill>
                                <a:schemeClr val="accent1"/>
                              </a:solidFill>
                              <a:prstDash val="solid"/>
                              <a:miter lim="800000"/>
                            </a:ln>
                            <a:effectLst/>
                          </wps:spPr>
                          <wps:bodyPr/>
                        </wps:wsp>
                        <wps:wsp>
                          <wps:cNvPr id="1073741826" name="Shape 1073741826"/>
                          <wps:cNvSpPr txBox="1"/>
                          <wps:spPr>
                            <a:xfrm>
                              <a:off x="523825" y="800100"/>
                              <a:ext cx="800101" cy="800100"/>
                            </a:xfrm>
                            <a:prstGeom prst="rect">
                              <a:avLst/>
                            </a:prstGeom>
                            <a:noFill/>
                            <a:ln w="12700" cap="flat">
                              <a:noFill/>
                              <a:miter lim="400000"/>
                            </a:ln>
                            <a:effectLst/>
                          </wps:spPr>
                          <wps:txbx>
                            <w:txbxContent>
                              <w:p w14:paraId="65E4C3DE" w14:textId="77777777" w:rsidR="00B00467" w:rsidRDefault="001E0DE0">
                                <w:pPr>
                                  <w:pStyle w:val="Caption"/>
                                  <w:tabs>
                                    <w:tab w:val="left" w:pos="840"/>
                                  </w:tabs>
                                  <w:spacing w:after="101" w:line="216" w:lineRule="auto"/>
                                  <w:jc w:val="center"/>
                                </w:pPr>
                                <w:r>
                                  <w:rPr>
                                    <w:b/>
                                    <w:bCs/>
                                    <w:color w:val="FFFFFF"/>
                                    <w:sz w:val="24"/>
                                    <w:szCs w:val="24"/>
                                  </w:rPr>
                                  <w:t>Vision</w:t>
                                </w:r>
                              </w:p>
                            </w:txbxContent>
                          </wps:txbx>
                          <wps:bodyPr wrap="square" lIns="45719" tIns="45719" rIns="45719" bIns="45719" numCol="1" anchor="t">
                            <a:noAutofit/>
                          </wps:bodyPr>
                        </wps:wsp>
                      </wpg:grpSp>
                      <wpg:grpSp>
                        <wpg:cNvPr id="1073741830" name="Group 1073741830"/>
                        <wpg:cNvGrpSpPr/>
                        <wpg:grpSpPr>
                          <a:xfrm>
                            <a:off x="123775" y="1600200"/>
                            <a:ext cx="1600201" cy="1600200"/>
                            <a:chOff x="123775" y="0"/>
                            <a:chExt cx="1600199" cy="1600200"/>
                          </a:xfrm>
                        </wpg:grpSpPr>
                        <wps:wsp>
                          <wps:cNvPr id="1073741828" name="Shape 1073741828"/>
                          <wps:cNvSpPr/>
                          <wps:spPr>
                            <a:xfrm>
                              <a:off x="123775" y="0"/>
                              <a:ext cx="1600201" cy="1600200"/>
                            </a:xfrm>
                            <a:prstGeom prst="triangle">
                              <a:avLst/>
                            </a:prstGeom>
                            <a:solidFill>
                              <a:schemeClr val="accent1"/>
                            </a:solidFill>
                            <a:ln w="19050" cap="flat">
                              <a:solidFill>
                                <a:schemeClr val="accent1"/>
                              </a:solidFill>
                              <a:prstDash val="solid"/>
                              <a:miter lim="800000"/>
                            </a:ln>
                            <a:effectLst/>
                          </wps:spPr>
                          <wps:bodyPr/>
                        </wps:wsp>
                        <wps:wsp>
                          <wps:cNvPr id="1073741829" name="Shape 1073741829"/>
                          <wps:cNvSpPr txBox="1"/>
                          <wps:spPr>
                            <a:xfrm>
                              <a:off x="523825" y="800100"/>
                              <a:ext cx="800101" cy="800100"/>
                            </a:xfrm>
                            <a:prstGeom prst="rect">
                              <a:avLst/>
                            </a:prstGeom>
                            <a:noFill/>
                            <a:ln w="12700" cap="flat">
                              <a:noFill/>
                              <a:miter lim="400000"/>
                            </a:ln>
                            <a:effectLst/>
                          </wps:spPr>
                          <wps:txbx>
                            <w:txbxContent>
                              <w:p w14:paraId="375E11C3" w14:textId="77777777" w:rsidR="00B00467" w:rsidRDefault="001E0DE0">
                                <w:pPr>
                                  <w:pStyle w:val="Caption"/>
                                  <w:tabs>
                                    <w:tab w:val="left" w:pos="840"/>
                                  </w:tabs>
                                  <w:spacing w:after="101" w:line="216" w:lineRule="auto"/>
                                  <w:jc w:val="center"/>
                                </w:pPr>
                                <w:r>
                                  <w:rPr>
                                    <w:b/>
                                    <w:bCs/>
                                    <w:color w:val="FFFFFF"/>
                                    <w:sz w:val="24"/>
                                    <w:szCs w:val="24"/>
                                  </w:rPr>
                                  <w:t>Influence</w:t>
                                </w:r>
                              </w:p>
                            </w:txbxContent>
                          </wps:txbx>
                          <wps:bodyPr wrap="square" lIns="45719" tIns="45719" rIns="45719" bIns="45719" numCol="1" anchor="b">
                            <a:noAutofit/>
                          </wps:bodyPr>
                        </wps:wsp>
                      </wpg:grpSp>
                      <wpg:grpSp>
                        <wpg:cNvPr id="1073741833" name="Group 1073741833"/>
                        <wpg:cNvGrpSpPr/>
                        <wpg:grpSpPr>
                          <a:xfrm>
                            <a:off x="923875" y="1600199"/>
                            <a:ext cx="1600201" cy="1600202"/>
                            <a:chOff x="123775" y="533399"/>
                            <a:chExt cx="1600200" cy="1600200"/>
                          </a:xfrm>
                        </wpg:grpSpPr>
                        <wps:wsp>
                          <wps:cNvPr id="1073741831" name="Shape 1073741831"/>
                          <wps:cNvSpPr/>
                          <wps:spPr>
                            <a:xfrm rot="10800000">
                              <a:off x="123775" y="533400"/>
                              <a:ext cx="1600201" cy="1600200"/>
                            </a:xfrm>
                            <a:prstGeom prst="triangle">
                              <a:avLst/>
                            </a:prstGeom>
                            <a:solidFill>
                              <a:schemeClr val="accent1"/>
                            </a:solidFill>
                            <a:ln w="19050" cap="flat">
                              <a:solidFill>
                                <a:schemeClr val="accent1"/>
                              </a:solidFill>
                              <a:prstDash val="solid"/>
                              <a:miter lim="800000"/>
                            </a:ln>
                            <a:effectLst/>
                          </wps:spPr>
                          <wps:bodyPr/>
                        </wps:wsp>
                        <wps:wsp>
                          <wps:cNvPr id="1073741832" name="Shape 1073741832"/>
                          <wps:cNvSpPr txBox="1"/>
                          <wps:spPr>
                            <a:xfrm>
                              <a:off x="523825" y="533400"/>
                              <a:ext cx="800101" cy="800100"/>
                            </a:xfrm>
                            <a:prstGeom prst="rect">
                              <a:avLst/>
                            </a:prstGeom>
                            <a:noFill/>
                            <a:ln w="12700" cap="flat">
                              <a:noFill/>
                              <a:miter lim="400000"/>
                            </a:ln>
                            <a:effectLst/>
                          </wps:spPr>
                          <wps:txbx>
                            <w:txbxContent>
                              <w:p w14:paraId="4F6D4B72" w14:textId="77777777" w:rsidR="00B00467" w:rsidRDefault="001E0DE0">
                                <w:pPr>
                                  <w:pStyle w:val="Caption"/>
                                  <w:tabs>
                                    <w:tab w:val="left" w:pos="840"/>
                                  </w:tabs>
                                  <w:spacing w:after="101" w:line="216" w:lineRule="auto"/>
                                  <w:jc w:val="center"/>
                                  <w:rPr>
                                    <w:color w:val="FFFFFF"/>
                                    <w:sz w:val="24"/>
                                    <w:szCs w:val="24"/>
                                  </w:rPr>
                                </w:pPr>
                                <w:r>
                                  <w:rPr>
                                    <w:sz w:val="24"/>
                                    <w:szCs w:val="24"/>
                                  </w:rPr>
                                  <w:t>Education/</w:t>
                                </w:r>
                              </w:p>
                              <w:p w14:paraId="2EF4428F" w14:textId="77777777" w:rsidR="00B00467" w:rsidRDefault="001E0DE0">
                                <w:pPr>
                                  <w:pStyle w:val="Caption"/>
                                  <w:tabs>
                                    <w:tab w:val="left" w:pos="840"/>
                                  </w:tabs>
                                  <w:spacing w:after="101" w:line="216" w:lineRule="auto"/>
                                  <w:jc w:val="center"/>
                                </w:pPr>
                                <w:r>
                                  <w:rPr>
                                    <w:sz w:val="24"/>
                                    <w:szCs w:val="24"/>
                                  </w:rPr>
                                  <w:t>Inform</w:t>
                                </w:r>
                                <w:r>
                                  <w:rPr>
                                    <w:color w:val="4472C4"/>
                                    <w:sz w:val="14"/>
                                    <w:szCs w:val="14"/>
                                  </w:rPr>
                                  <w:t>Ed</w:t>
                                </w:r>
                              </w:p>
                            </w:txbxContent>
                          </wps:txbx>
                          <wps:bodyPr wrap="square" lIns="45719" tIns="45719" rIns="45719" bIns="45719" numCol="1" anchor="ctr">
                            <a:noAutofit/>
                          </wps:bodyPr>
                        </wps:wsp>
                      </wpg:grpSp>
                      <wpg:grpSp>
                        <wpg:cNvPr id="1073741836" name="Group 1073741836"/>
                        <wpg:cNvGrpSpPr/>
                        <wpg:grpSpPr>
                          <a:xfrm>
                            <a:off x="1723975" y="1600200"/>
                            <a:ext cx="1600201" cy="1600200"/>
                            <a:chOff x="123775" y="0"/>
                            <a:chExt cx="1600199" cy="1600200"/>
                          </a:xfrm>
                        </wpg:grpSpPr>
                        <wps:wsp>
                          <wps:cNvPr id="1073741834" name="Shape 1073741834"/>
                          <wps:cNvSpPr/>
                          <wps:spPr>
                            <a:xfrm>
                              <a:off x="123775" y="0"/>
                              <a:ext cx="1600201" cy="1600200"/>
                            </a:xfrm>
                            <a:prstGeom prst="triangle">
                              <a:avLst/>
                            </a:prstGeom>
                            <a:solidFill>
                              <a:schemeClr val="accent1"/>
                            </a:solidFill>
                            <a:ln w="19050" cap="flat">
                              <a:solidFill>
                                <a:schemeClr val="accent1"/>
                              </a:solidFill>
                              <a:prstDash val="solid"/>
                              <a:miter lim="800000"/>
                            </a:ln>
                            <a:effectLst/>
                          </wps:spPr>
                          <wps:bodyPr/>
                        </wps:wsp>
                        <wps:wsp>
                          <wps:cNvPr id="1073741835" name="Shape 1073741835"/>
                          <wps:cNvSpPr txBox="1"/>
                          <wps:spPr>
                            <a:xfrm>
                              <a:off x="523825" y="800100"/>
                              <a:ext cx="800101" cy="800100"/>
                            </a:xfrm>
                            <a:prstGeom prst="rect">
                              <a:avLst/>
                            </a:prstGeom>
                            <a:noFill/>
                            <a:ln w="12700" cap="flat">
                              <a:noFill/>
                              <a:miter lim="400000"/>
                            </a:ln>
                            <a:effectLst/>
                          </wps:spPr>
                          <wps:txbx>
                            <w:txbxContent>
                              <w:p w14:paraId="7DBBF346" w14:textId="77777777" w:rsidR="00B00467" w:rsidRDefault="001E0DE0">
                                <w:pPr>
                                  <w:pStyle w:val="Caption"/>
                                  <w:tabs>
                                    <w:tab w:val="left" w:pos="840"/>
                                  </w:tabs>
                                  <w:spacing w:after="101" w:line="216" w:lineRule="auto"/>
                                  <w:jc w:val="center"/>
                                </w:pPr>
                                <w:r>
                                  <w:rPr>
                                    <w:b/>
                                    <w:bCs/>
                                    <w:color w:val="FFFFFF"/>
                                    <w:sz w:val="24"/>
                                    <w:szCs w:val="24"/>
                                  </w:rPr>
                                  <w:t>Accommo-dation</w:t>
                                </w:r>
                              </w:p>
                            </w:txbxContent>
                          </wps:txbx>
                          <wps:bodyPr wrap="square" lIns="0" tIns="0" rIns="0" bIns="0" numCol="1" anchor="b">
                            <a:noAutofit/>
                          </wps:bodyPr>
                        </wps:wsp>
                      </wpg:grpSp>
                    </wpg:wgp>
                  </a:graphicData>
                </a:graphic>
              </wp:inline>
            </w:drawing>
          </mc:Choice>
          <mc:Fallback>
            <w:pict>
              <v:group id="_x0000_s1026" style="visibility:visible;width:252.0pt;height:252.0pt;" coordorigin="123776,0" coordsize="3200400,3200400">
                <v:group id="_x0000_s1027" style="position:absolute;left:923876;top:0;width:1600200;height:1600200;" coordorigin="123776,0" coordsize="1600200,1600200">
                  <v:shape id="_x0000_s1028" type="#_x0000_t5" style="position:absolute;left:123776;top:0;width:1600200;height:1600200;">
                    <v:fill color="#4472C4" opacity="100.0%" type="solid"/>
                    <v:stroke filltype="solid" color="#4472C4" opacity="100.0%" weight="1.5pt" dashstyle="solid" endcap="flat" miterlimit="800.0%" joinstyle="miter" linestyle="single" startarrow="none" startarrowwidth="medium" startarrowlength="medium" endarrow="none" endarrowwidth="medium" endarrowlength="medium"/>
                  </v:shape>
                  <v:shape id="_x0000_s1029" type="#_x0000_t202" style="position:absolute;left:523826;top:800100;width:800100;height:800100;">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840"/>
                            </w:tabs>
                            <w:spacing w:after="101" w:line="216" w:lineRule="auto"/>
                            <w:jc w:val="center"/>
                          </w:pPr>
                          <w:r>
                            <w:rPr>
                              <w:b w:val="1"/>
                              <w:bCs w:val="1"/>
                              <w:color w:val="ffffff"/>
                              <w:sz w:val="24"/>
                              <w:szCs w:val="24"/>
                              <w:rtl w:val="0"/>
                              <w:lang w:val="en-US"/>
                            </w:rPr>
                            <w:t>Vision</w:t>
                          </w:r>
                        </w:p>
                      </w:txbxContent>
                    </v:textbox>
                  </v:shape>
                </v:group>
                <v:group id="_x0000_s1030" style="position:absolute;left:123776;top:1600200;width:1600200;height:1600200;" coordorigin="123776,0" coordsize="1600200,1600200">
                  <v:shape id="_x0000_s1031" type="#_x0000_t5" style="position:absolute;left:123776;top:0;width:1600200;height:1600200;">
                    <v:fill color="#4472C4" opacity="100.0%" type="solid"/>
                    <v:stroke filltype="solid" color="#4472C4" opacity="100.0%" weight="1.5pt" dashstyle="solid" endcap="flat" miterlimit="800.0%" joinstyle="miter" linestyle="single" startarrow="none" startarrowwidth="medium" startarrowlength="medium" endarrow="none" endarrowwidth="medium" endarrowlength="medium"/>
                  </v:shape>
                  <v:shape id="_x0000_s1032" type="#_x0000_t202" style="position:absolute;left:523826;top:800100;width:800100;height:800100;">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840"/>
                            </w:tabs>
                            <w:spacing w:after="101" w:line="216" w:lineRule="auto"/>
                            <w:jc w:val="center"/>
                          </w:pPr>
                          <w:r>
                            <w:rPr>
                              <w:b w:val="1"/>
                              <w:bCs w:val="1"/>
                              <w:color w:val="ffffff"/>
                              <w:sz w:val="24"/>
                              <w:szCs w:val="24"/>
                              <w:rtl w:val="0"/>
                              <w:lang w:val="en-US"/>
                            </w:rPr>
                            <w:t>Influence</w:t>
                          </w:r>
                        </w:p>
                      </w:txbxContent>
                    </v:textbox>
                  </v:shape>
                </v:group>
                <v:group id="_x0000_s1033" style="position:absolute;left:923876;top:1600200;width:1600200;height:1600200;" coordorigin="123776,533400" coordsize="1600200,1600200">
                  <v:shape id="_x0000_s1034" type="#_x0000_t5" style="position:absolute;left:123776;top:533400;width:1600200;height:1600200;rotation:11796480fd;">
                    <v:fill color="#4472C4" opacity="100.0%" type="solid"/>
                    <v:stroke filltype="solid" color="#4472C4" opacity="100.0%" weight="1.5pt" dashstyle="solid" endcap="flat" miterlimit="800.0%" joinstyle="miter" linestyle="single" startarrow="none" startarrowwidth="medium" startarrowlength="medium" endarrow="none" endarrowwidth="medium" endarrowlength="medium"/>
                  </v:shape>
                  <v:shape id="_x0000_s1035" type="#_x0000_t202" style="position:absolute;left:523826;top:533400;width:800100;height:800100;">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840"/>
                            </w:tabs>
                            <w:spacing w:after="101" w:line="216" w:lineRule="auto"/>
                            <w:jc w:val="center"/>
                            <w:rPr>
                              <w:color w:val="ffffff"/>
                              <w:sz w:val="24"/>
                              <w:szCs w:val="24"/>
                              <w:lang w:val="en-US"/>
                            </w:rPr>
                          </w:pPr>
                          <w:r>
                            <w:rPr>
                              <w:sz w:val="24"/>
                              <w:szCs w:val="24"/>
                              <w:rtl w:val="0"/>
                              <w:lang w:val="en-US"/>
                            </w:rPr>
                            <w:t>Education/</w:t>
                          </w:r>
                        </w:p>
                        <w:p>
                          <w:pPr>
                            <w:pStyle w:val="Caption"/>
                            <w:tabs>
                              <w:tab w:val="left" w:pos="840"/>
                            </w:tabs>
                            <w:spacing w:after="101" w:line="216" w:lineRule="auto"/>
                            <w:jc w:val="center"/>
                          </w:pPr>
                          <w:r>
                            <w:rPr>
                              <w:sz w:val="24"/>
                              <w:szCs w:val="24"/>
                              <w:rtl w:val="0"/>
                              <w:lang w:val="en-US"/>
                            </w:rPr>
                            <w:t>Inform</w:t>
                          </w:r>
                          <w:r>
                            <w:rPr>
                              <w:color w:val="4472c4"/>
                              <w:sz w:val="14"/>
                              <w:szCs w:val="14"/>
                              <w:rtl w:val="0"/>
                              <w:lang w:val="en-US"/>
                            </w:rPr>
                            <w:t>Ed</w:t>
                          </w:r>
                        </w:p>
                      </w:txbxContent>
                    </v:textbox>
                  </v:shape>
                </v:group>
                <v:group id="_x0000_s1036" style="position:absolute;left:1723976;top:1600200;width:1600200;height:1600200;" coordorigin="123776,0" coordsize="1600200,1600200">
                  <v:shape id="_x0000_s1037" type="#_x0000_t5" style="position:absolute;left:123776;top:0;width:1600200;height:1600200;">
                    <v:fill color="#4472C4" opacity="100.0%" type="solid"/>
                    <v:stroke filltype="solid" color="#4472C4" opacity="100.0%" weight="1.5pt" dashstyle="solid" endcap="flat" miterlimit="800.0%" joinstyle="miter" linestyle="single" startarrow="none" startarrowwidth="medium" startarrowlength="medium" endarrow="none" endarrowwidth="medium" endarrowlength="medium"/>
                  </v:shape>
                  <v:shape id="_x0000_s1038" type="#_x0000_t202" style="position:absolute;left:523826;top:800100;width:800100;height:800100;">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840"/>
                            </w:tabs>
                            <w:spacing w:after="101" w:line="216" w:lineRule="auto"/>
                            <w:jc w:val="center"/>
                          </w:pPr>
                          <w:r>
                            <w:rPr>
                              <w:b w:val="1"/>
                              <w:bCs w:val="1"/>
                              <w:color w:val="ffffff"/>
                              <w:sz w:val="24"/>
                              <w:szCs w:val="24"/>
                              <w:rtl w:val="0"/>
                              <w:lang w:val="en-US"/>
                            </w:rPr>
                            <w:t>Accommo-dation</w:t>
                          </w:r>
                        </w:p>
                      </w:txbxContent>
                    </v:textbox>
                  </v:shape>
                </v:group>
              </v:group>
            </w:pict>
          </mc:Fallback>
        </mc:AlternateContent>
      </w:r>
    </w:p>
    <w:p w14:paraId="5BB6B68D" w14:textId="77777777" w:rsidR="00B00467" w:rsidRDefault="00B00467">
      <w:pPr>
        <w:pStyle w:val="Body"/>
      </w:pPr>
    </w:p>
    <w:p w14:paraId="0B8617A4" w14:textId="77777777" w:rsidR="00B00467" w:rsidRDefault="00B00467">
      <w:pPr>
        <w:pStyle w:val="Body"/>
      </w:pPr>
    </w:p>
    <w:p w14:paraId="3245AEF1" w14:textId="77777777" w:rsidR="00B00467" w:rsidRDefault="00B00467">
      <w:pPr>
        <w:pStyle w:val="Body"/>
      </w:pPr>
    </w:p>
    <w:p w14:paraId="36552E84" w14:textId="77777777" w:rsidR="00B00467" w:rsidRDefault="00B00467">
      <w:pPr>
        <w:pStyle w:val="Body"/>
      </w:pPr>
    </w:p>
    <w:p w14:paraId="7CE6450F" w14:textId="77777777" w:rsidR="00B00467" w:rsidRDefault="001E0DE0">
      <w:pPr>
        <w:pStyle w:val="Body"/>
      </w:pPr>
      <w:r>
        <w:br w:type="page"/>
      </w:r>
    </w:p>
    <w:p w14:paraId="28F438C0" w14:textId="77777777" w:rsidR="00B00467" w:rsidRDefault="00B00467">
      <w:pPr>
        <w:pStyle w:val="Body"/>
        <w:ind w:left="1080" w:hanging="1080"/>
        <w:sectPr w:rsidR="00B00467">
          <w:type w:val="continuous"/>
          <w:pgSz w:w="12240" w:h="15840"/>
          <w:pgMar w:top="1440" w:right="1440" w:bottom="1440" w:left="1440" w:header="720" w:footer="576" w:gutter="0"/>
          <w:cols w:num="2" w:space="720"/>
        </w:sectPr>
      </w:pPr>
    </w:p>
    <w:p w14:paraId="3C31F198" w14:textId="77777777" w:rsidR="00B00467" w:rsidRDefault="001E0DE0">
      <w:pPr>
        <w:pStyle w:val="Body"/>
        <w:ind w:left="1080" w:hanging="1080"/>
        <w:rPr>
          <w:b/>
          <w:bCs/>
          <w:sz w:val="28"/>
          <w:szCs w:val="28"/>
        </w:rPr>
      </w:pPr>
      <w:r>
        <w:rPr>
          <w:b/>
          <w:bCs/>
          <w:sz w:val="28"/>
          <w:szCs w:val="28"/>
          <w:lang w:val="pt-PT"/>
        </w:rPr>
        <w:lastRenderedPageBreak/>
        <w:t>Q2.</w:t>
      </w:r>
      <w:r>
        <w:rPr>
          <w:b/>
          <w:bCs/>
          <w:sz w:val="28"/>
          <w:szCs w:val="28"/>
          <w:lang w:val="pt-PT"/>
        </w:rPr>
        <w:tab/>
        <w:t>WHAT ARE THE CHALLENGES AND OPPORTUNITIES THAT YOU SEE FOR APA CALIFORNIA AND THE PLANNING PROFESSION IN THE NEXT TWO YEARS? LONG TERM?</w:t>
      </w:r>
    </w:p>
    <w:p w14:paraId="630E37DF" w14:textId="77777777" w:rsidR="00B00467" w:rsidRDefault="00B00467">
      <w:pPr>
        <w:pStyle w:val="Body"/>
        <w:ind w:left="1080" w:hanging="1080"/>
        <w:rPr>
          <w:b/>
          <w:bCs/>
        </w:rPr>
      </w:pPr>
    </w:p>
    <w:tbl>
      <w:tblPr>
        <w:tblW w:w="93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80"/>
        <w:gridCol w:w="4680"/>
      </w:tblGrid>
      <w:tr w:rsidR="00B00467" w14:paraId="33D9E475" w14:textId="77777777">
        <w:trPr>
          <w:trHeight w:val="250"/>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2562E" w14:textId="77777777" w:rsidR="00B00467" w:rsidRDefault="001E0DE0">
            <w:pPr>
              <w:pStyle w:val="Body"/>
              <w:jc w:val="center"/>
            </w:pPr>
            <w:r>
              <w:rPr>
                <w:b/>
                <w:bCs/>
              </w:rPr>
              <w:t>Challenges</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0F954" w14:textId="77777777" w:rsidR="00B00467" w:rsidRDefault="001E0DE0">
            <w:pPr>
              <w:pStyle w:val="Body"/>
              <w:spacing w:after="0" w:line="240" w:lineRule="auto"/>
              <w:jc w:val="center"/>
            </w:pPr>
            <w:r>
              <w:rPr>
                <w:b/>
                <w:bCs/>
              </w:rPr>
              <w:t>Opportunities</w:t>
            </w:r>
          </w:p>
        </w:tc>
      </w:tr>
      <w:tr w:rsidR="00B00467" w14:paraId="01348877" w14:textId="77777777">
        <w:trPr>
          <w:trHeight w:val="7930"/>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E2748" w14:textId="77777777" w:rsidR="00B00467" w:rsidRDefault="001E0DE0">
            <w:pPr>
              <w:pStyle w:val="ListParagraph"/>
              <w:numPr>
                <w:ilvl w:val="0"/>
                <w:numId w:val="7"/>
              </w:numPr>
              <w:spacing w:before="120" w:after="120" w:line="240" w:lineRule="auto"/>
            </w:pPr>
            <w:r>
              <w:t>Attracting/maintaining new professions</w:t>
            </w:r>
          </w:p>
          <w:p w14:paraId="24D5D9A3" w14:textId="77777777" w:rsidR="00B00467" w:rsidRDefault="001E0DE0">
            <w:pPr>
              <w:pStyle w:val="ListParagraph"/>
              <w:numPr>
                <w:ilvl w:val="0"/>
                <w:numId w:val="7"/>
              </w:numPr>
              <w:spacing w:before="120" w:after="120" w:line="240" w:lineRule="auto"/>
            </w:pPr>
            <w:r>
              <w:t>Bad news messaging</w:t>
            </w:r>
          </w:p>
          <w:p w14:paraId="3B0B0BF2" w14:textId="77777777" w:rsidR="00B00467" w:rsidRDefault="001E0DE0">
            <w:pPr>
              <w:pStyle w:val="ListParagraph"/>
              <w:numPr>
                <w:ilvl w:val="0"/>
                <w:numId w:val="7"/>
              </w:numPr>
              <w:spacing w:before="120" w:after="120" w:line="240" w:lineRule="auto"/>
            </w:pPr>
            <w:r>
              <w:t>Influencing local decisions</w:t>
            </w:r>
          </w:p>
          <w:p w14:paraId="31D61290" w14:textId="77777777" w:rsidR="00B00467" w:rsidRDefault="001E0DE0">
            <w:pPr>
              <w:pStyle w:val="ListParagraph"/>
              <w:numPr>
                <w:ilvl w:val="0"/>
                <w:numId w:val="7"/>
              </w:numPr>
              <w:spacing w:before="120" w:after="120" w:line="240" w:lineRule="auto"/>
            </w:pPr>
            <w:r>
              <w:t>Alternative facts – cut through the truth</w:t>
            </w:r>
          </w:p>
          <w:p w14:paraId="7C92FB5F" w14:textId="77777777" w:rsidR="00B00467" w:rsidRDefault="001E0DE0">
            <w:pPr>
              <w:pStyle w:val="ListParagraph"/>
              <w:numPr>
                <w:ilvl w:val="0"/>
                <w:numId w:val="7"/>
              </w:numPr>
              <w:spacing w:before="120" w:after="120" w:line="240" w:lineRule="auto"/>
            </w:pPr>
            <w:r>
              <w:t>Getting our message through the clutter</w:t>
            </w:r>
          </w:p>
          <w:p w14:paraId="2DC25C48" w14:textId="77777777" w:rsidR="00B00467" w:rsidRDefault="001E0DE0">
            <w:pPr>
              <w:pStyle w:val="ListParagraph"/>
              <w:numPr>
                <w:ilvl w:val="0"/>
                <w:numId w:val="7"/>
              </w:numPr>
              <w:spacing w:before="120" w:after="120" w:line="240" w:lineRule="auto"/>
            </w:pPr>
            <w:r>
              <w:t>Not treated as professional experts</w:t>
            </w:r>
          </w:p>
          <w:p w14:paraId="145AF7DF" w14:textId="77777777" w:rsidR="00B00467" w:rsidRDefault="001E0DE0">
            <w:pPr>
              <w:pStyle w:val="ListParagraph"/>
              <w:numPr>
                <w:ilvl w:val="0"/>
                <w:numId w:val="7"/>
              </w:numPr>
              <w:spacing w:before="120" w:after="120" w:line="240" w:lineRule="auto"/>
            </w:pPr>
            <w:r>
              <w:t>Prevent short-term action from leadin</w:t>
            </w:r>
            <w:r>
              <w:t>g to long-term guard against</w:t>
            </w:r>
          </w:p>
          <w:p w14:paraId="00E3E4F5" w14:textId="77777777" w:rsidR="00B00467" w:rsidRDefault="001E0DE0">
            <w:pPr>
              <w:pStyle w:val="ListParagraph"/>
              <w:numPr>
                <w:ilvl w:val="0"/>
                <w:numId w:val="7"/>
              </w:numPr>
              <w:spacing w:before="120" w:after="120" w:line="240" w:lineRule="auto"/>
            </w:pPr>
            <w:r>
              <w:t>Diversity/inclusion – does not reflect the communities we work in</w:t>
            </w:r>
          </w:p>
          <w:p w14:paraId="41D32E4C" w14:textId="77777777" w:rsidR="00B00467" w:rsidRDefault="001E0DE0">
            <w:pPr>
              <w:pStyle w:val="ListParagraph"/>
              <w:numPr>
                <w:ilvl w:val="0"/>
                <w:numId w:val="7"/>
              </w:numPr>
              <w:spacing w:before="120" w:after="120" w:line="240" w:lineRule="auto"/>
            </w:pPr>
            <w:r>
              <w:t>Non-profit planners</w:t>
            </w:r>
          </w:p>
          <w:p w14:paraId="5DA3E24A" w14:textId="77777777" w:rsidR="00B00467" w:rsidRDefault="001E0DE0">
            <w:pPr>
              <w:pStyle w:val="ListParagraph"/>
              <w:numPr>
                <w:ilvl w:val="0"/>
                <w:numId w:val="7"/>
              </w:numPr>
              <w:spacing w:before="120" w:after="120" w:line="240" w:lineRule="auto"/>
            </w:pPr>
            <w:r>
              <w:t>Diversity – need to address structurally and need money to include these new members</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D1D87" w14:textId="77777777" w:rsidR="00B00467" w:rsidRDefault="001E0DE0">
            <w:pPr>
              <w:pStyle w:val="ListParagraph"/>
              <w:numPr>
                <w:ilvl w:val="0"/>
                <w:numId w:val="8"/>
              </w:numPr>
              <w:spacing w:before="120" w:after="120" w:line="240" w:lineRule="auto"/>
            </w:pPr>
            <w:r>
              <w:t>Post-Brown influence – RDAs</w:t>
            </w:r>
          </w:p>
          <w:p w14:paraId="24D2AC6C" w14:textId="77777777" w:rsidR="00B00467" w:rsidRDefault="001E0DE0">
            <w:pPr>
              <w:pStyle w:val="ListParagraph"/>
              <w:numPr>
                <w:ilvl w:val="0"/>
                <w:numId w:val="8"/>
              </w:numPr>
              <w:spacing w:before="120" w:after="120" w:line="240" w:lineRule="auto"/>
            </w:pPr>
            <w:r>
              <w:t>New professionals</w:t>
            </w:r>
          </w:p>
          <w:p w14:paraId="412D5FC2" w14:textId="77777777" w:rsidR="00B00467" w:rsidRDefault="001E0DE0">
            <w:pPr>
              <w:pStyle w:val="ListParagraph"/>
              <w:numPr>
                <w:ilvl w:val="0"/>
                <w:numId w:val="8"/>
              </w:numPr>
              <w:spacing w:before="120" w:after="120" w:line="240" w:lineRule="auto"/>
            </w:pPr>
            <w:r>
              <w:t>“Big Tent</w:t>
            </w:r>
            <w:r>
              <w:t>” Planning</w:t>
            </w:r>
          </w:p>
          <w:p w14:paraId="04BF7BFB" w14:textId="77777777" w:rsidR="00B00467" w:rsidRDefault="001E0DE0">
            <w:pPr>
              <w:pStyle w:val="ListParagraph"/>
              <w:numPr>
                <w:ilvl w:val="0"/>
                <w:numId w:val="8"/>
              </w:numPr>
              <w:spacing w:before="120" w:after="120" w:line="240" w:lineRule="auto"/>
            </w:pPr>
            <w:r>
              <w:t>Technology-changing: engage and leverage</w:t>
            </w:r>
          </w:p>
          <w:p w14:paraId="4104123E" w14:textId="77777777" w:rsidR="00B00467" w:rsidRDefault="001E0DE0">
            <w:pPr>
              <w:pStyle w:val="ListParagraph"/>
              <w:numPr>
                <w:ilvl w:val="0"/>
                <w:numId w:val="8"/>
              </w:numPr>
              <w:spacing w:before="120" w:after="120" w:line="240" w:lineRule="auto"/>
            </w:pPr>
            <w:r>
              <w:t>Post-fire legislation</w:t>
            </w:r>
          </w:p>
          <w:p w14:paraId="543CA7FE" w14:textId="77777777" w:rsidR="00B00467" w:rsidRDefault="001E0DE0">
            <w:pPr>
              <w:pStyle w:val="ListParagraph"/>
              <w:numPr>
                <w:ilvl w:val="0"/>
                <w:numId w:val="8"/>
              </w:numPr>
              <w:spacing w:before="120" w:after="120" w:line="240" w:lineRule="auto"/>
            </w:pPr>
            <w:r>
              <w:t>Resiliency</w:t>
            </w:r>
          </w:p>
          <w:p w14:paraId="3605A273" w14:textId="77777777" w:rsidR="00B00467" w:rsidRDefault="001E0DE0">
            <w:pPr>
              <w:pStyle w:val="ListParagraph"/>
              <w:numPr>
                <w:ilvl w:val="0"/>
                <w:numId w:val="8"/>
              </w:numPr>
              <w:spacing w:before="120" w:after="120" w:line="240" w:lineRule="auto"/>
            </w:pPr>
            <w:r>
              <w:t>“Thinking it Through”</w:t>
            </w:r>
          </w:p>
          <w:p w14:paraId="1135F431" w14:textId="77777777" w:rsidR="00B00467" w:rsidRDefault="001E0DE0">
            <w:pPr>
              <w:pStyle w:val="ListParagraph"/>
              <w:numPr>
                <w:ilvl w:val="0"/>
                <w:numId w:val="8"/>
              </w:numPr>
              <w:spacing w:before="120" w:after="120" w:line="240" w:lineRule="auto"/>
            </w:pPr>
            <w:r>
              <w:t>Keep building chapter &amp; section relationships: use our organization structure</w:t>
            </w:r>
          </w:p>
          <w:p w14:paraId="5DE5AA2E" w14:textId="77777777" w:rsidR="00B00467" w:rsidRDefault="001E0DE0">
            <w:pPr>
              <w:pStyle w:val="ListParagraph"/>
              <w:numPr>
                <w:ilvl w:val="0"/>
                <w:numId w:val="8"/>
              </w:numPr>
              <w:spacing w:before="120" w:after="120" w:line="240" w:lineRule="auto"/>
            </w:pPr>
            <w:r>
              <w:t>More advocacy – use our influence to influence</w:t>
            </w:r>
          </w:p>
          <w:p w14:paraId="4EBE9142" w14:textId="77777777" w:rsidR="00B00467" w:rsidRDefault="001E0DE0">
            <w:pPr>
              <w:pStyle w:val="ListParagraph"/>
              <w:numPr>
                <w:ilvl w:val="0"/>
                <w:numId w:val="8"/>
              </w:numPr>
              <w:spacing w:before="120" w:after="120" w:line="240" w:lineRule="auto"/>
            </w:pPr>
            <w:r>
              <w:t>Personal connection- ind</w:t>
            </w:r>
            <w:r>
              <w:t>ividuals need to make the invitation for members to participate (invite people in))</w:t>
            </w:r>
          </w:p>
          <w:p w14:paraId="7FD7760D" w14:textId="77777777" w:rsidR="00B00467" w:rsidRDefault="001E0DE0">
            <w:pPr>
              <w:pStyle w:val="ListParagraph"/>
              <w:numPr>
                <w:ilvl w:val="0"/>
                <w:numId w:val="8"/>
              </w:numPr>
              <w:spacing w:before="120" w:after="120" w:line="240" w:lineRule="auto"/>
            </w:pPr>
            <w:r>
              <w:t>Mentorships</w:t>
            </w:r>
          </w:p>
          <w:p w14:paraId="07D8D234" w14:textId="77777777" w:rsidR="00B00467" w:rsidRDefault="001E0DE0">
            <w:pPr>
              <w:pStyle w:val="ListParagraph"/>
              <w:numPr>
                <w:ilvl w:val="0"/>
                <w:numId w:val="8"/>
              </w:numPr>
              <w:spacing w:before="120" w:after="120" w:line="240" w:lineRule="auto"/>
            </w:pPr>
            <w:r>
              <w:t>Awards – use this event to sell results and outcomes</w:t>
            </w:r>
          </w:p>
          <w:p w14:paraId="2404C393" w14:textId="77777777" w:rsidR="00B00467" w:rsidRDefault="001E0DE0">
            <w:pPr>
              <w:pStyle w:val="ListParagraph"/>
              <w:numPr>
                <w:ilvl w:val="0"/>
                <w:numId w:val="8"/>
              </w:numPr>
              <w:spacing w:before="120" w:after="120" w:line="240" w:lineRule="auto"/>
            </w:pPr>
            <w:r>
              <w:t>Elections – bridge the gap</w:t>
            </w:r>
          </w:p>
          <w:p w14:paraId="65CF9818" w14:textId="77777777" w:rsidR="00B00467" w:rsidRDefault="001E0DE0">
            <w:pPr>
              <w:pStyle w:val="ListParagraph"/>
              <w:numPr>
                <w:ilvl w:val="0"/>
                <w:numId w:val="8"/>
              </w:numPr>
              <w:spacing w:before="120" w:after="120" w:line="240" w:lineRule="auto"/>
            </w:pPr>
            <w:r>
              <w:t>Reach out to other professions - i.e., happy hours</w:t>
            </w:r>
          </w:p>
          <w:p w14:paraId="680ACBAD" w14:textId="77777777" w:rsidR="00B00467" w:rsidRDefault="001E0DE0">
            <w:pPr>
              <w:pStyle w:val="ListParagraph"/>
              <w:numPr>
                <w:ilvl w:val="0"/>
                <w:numId w:val="8"/>
              </w:numPr>
              <w:spacing w:before="120" w:after="120" w:line="240" w:lineRule="auto"/>
            </w:pPr>
            <w:r>
              <w:t xml:space="preserve">PAB – Planning Accreditation </w:t>
            </w:r>
            <w:r>
              <w:t>Boards: professional participation, inform reviewers of staff participation or non-participation</w:t>
            </w:r>
          </w:p>
        </w:tc>
      </w:tr>
    </w:tbl>
    <w:p w14:paraId="5763DDD3" w14:textId="77777777" w:rsidR="00B00467" w:rsidRDefault="00B00467">
      <w:pPr>
        <w:pStyle w:val="Body"/>
        <w:widowControl w:val="0"/>
        <w:spacing w:line="240" w:lineRule="auto"/>
        <w:jc w:val="center"/>
        <w:rPr>
          <w:b/>
          <w:bCs/>
        </w:rPr>
      </w:pPr>
    </w:p>
    <w:p w14:paraId="2D41C205" w14:textId="77777777" w:rsidR="00B00467" w:rsidRDefault="00B00467">
      <w:pPr>
        <w:pStyle w:val="Body"/>
        <w:ind w:left="1080" w:hanging="1080"/>
      </w:pPr>
    </w:p>
    <w:p w14:paraId="4EBCFB01" w14:textId="77777777" w:rsidR="00B00467" w:rsidRDefault="001E0DE0">
      <w:pPr>
        <w:pStyle w:val="Body"/>
      </w:pPr>
      <w:r>
        <w:lastRenderedPageBreak/>
        <w:br w:type="page"/>
      </w:r>
    </w:p>
    <w:p w14:paraId="42F63040" w14:textId="77777777" w:rsidR="00B00467" w:rsidRDefault="001E0DE0">
      <w:pPr>
        <w:pStyle w:val="Body"/>
        <w:ind w:left="1080" w:hanging="1080"/>
        <w:rPr>
          <w:b/>
          <w:bCs/>
          <w:sz w:val="28"/>
          <w:szCs w:val="28"/>
        </w:rPr>
      </w:pPr>
      <w:r>
        <w:rPr>
          <w:b/>
          <w:bCs/>
          <w:sz w:val="28"/>
          <w:szCs w:val="28"/>
        </w:rPr>
        <w:lastRenderedPageBreak/>
        <w:t>Q3.</w:t>
      </w:r>
      <w:r>
        <w:rPr>
          <w:b/>
          <w:bCs/>
          <w:sz w:val="28"/>
          <w:szCs w:val="28"/>
        </w:rPr>
        <w:tab/>
        <w:t>WHY ARE THESE THEMES AND VALUES IMPORTANT TO YOU AS A MEMBER OF THE APA CALIFORNIA BOARD?</w:t>
      </w:r>
    </w:p>
    <w:p w14:paraId="79A5EDC0" w14:textId="77777777" w:rsidR="00B00467" w:rsidRDefault="00B00467">
      <w:pPr>
        <w:pStyle w:val="Body"/>
        <w:ind w:left="1080" w:hanging="1080"/>
      </w:pPr>
    </w:p>
    <w:p w14:paraId="6D9ECB2B" w14:textId="77777777" w:rsidR="00B00467" w:rsidRDefault="001E0DE0">
      <w:pPr>
        <w:pStyle w:val="Body"/>
        <w:ind w:left="1080" w:hanging="1080"/>
      </w:pPr>
      <w:r>
        <w:t xml:space="preserve">Individuals filled out sticky notes. Their responses are </w:t>
      </w:r>
      <w:r>
        <w:t>below.</w:t>
      </w:r>
    </w:p>
    <w:p w14:paraId="7FE52A87" w14:textId="77777777" w:rsidR="00B00467" w:rsidRDefault="00B00467">
      <w:pPr>
        <w:pStyle w:val="Body"/>
        <w:ind w:left="1080" w:hanging="1080"/>
        <w:rPr>
          <w:b/>
          <w:bCs/>
        </w:rPr>
      </w:pPr>
    </w:p>
    <w:p w14:paraId="159D6B44" w14:textId="77777777" w:rsidR="00B00467" w:rsidRDefault="001E0DE0">
      <w:pPr>
        <w:pStyle w:val="Body"/>
        <w:ind w:left="1080" w:hanging="1080"/>
        <w:rPr>
          <w:b/>
          <w:bCs/>
          <w:sz w:val="24"/>
          <w:szCs w:val="24"/>
        </w:rPr>
      </w:pPr>
      <w:r>
        <w:rPr>
          <w:b/>
          <w:bCs/>
          <w:sz w:val="24"/>
          <w:szCs w:val="24"/>
        </w:rPr>
        <w:t>CORE VALUES</w:t>
      </w:r>
    </w:p>
    <w:p w14:paraId="5328CAAC" w14:textId="77777777" w:rsidR="00B00467" w:rsidRDefault="001E0DE0">
      <w:pPr>
        <w:pStyle w:val="ListParagraph"/>
        <w:numPr>
          <w:ilvl w:val="0"/>
          <w:numId w:val="10"/>
        </w:numPr>
        <w:rPr>
          <w:b/>
          <w:bCs/>
          <w:i/>
          <w:iCs/>
        </w:rPr>
      </w:pPr>
      <w:r>
        <w:rPr>
          <w:b/>
          <w:bCs/>
          <w:i/>
          <w:iCs/>
        </w:rPr>
        <w:t>Communications: creating bridges with organizations who work on issues that are common</w:t>
      </w:r>
    </w:p>
    <w:p w14:paraId="5EF40073" w14:textId="77777777" w:rsidR="00B00467" w:rsidRDefault="001E0DE0">
      <w:pPr>
        <w:pStyle w:val="ListParagraph"/>
        <w:numPr>
          <w:ilvl w:val="0"/>
          <w:numId w:val="10"/>
        </w:numPr>
        <w:rPr>
          <w:b/>
          <w:bCs/>
          <w:i/>
          <w:iCs/>
        </w:rPr>
      </w:pPr>
      <w:r>
        <w:rPr>
          <w:b/>
          <w:bCs/>
          <w:i/>
          <w:iCs/>
        </w:rPr>
        <w:t>Because these themes and values are empowering</w:t>
      </w:r>
    </w:p>
    <w:p w14:paraId="51C21F0E" w14:textId="77777777" w:rsidR="00B00467" w:rsidRDefault="001E0DE0">
      <w:pPr>
        <w:pStyle w:val="ListParagraph"/>
        <w:numPr>
          <w:ilvl w:val="0"/>
          <w:numId w:val="10"/>
        </w:numPr>
      </w:pPr>
      <w:r>
        <w:t>To make sure that everyone has a voice in planning for the future</w:t>
      </w:r>
    </w:p>
    <w:p w14:paraId="1F2E4FC7" w14:textId="77777777" w:rsidR="00B00467" w:rsidRDefault="001E0DE0">
      <w:pPr>
        <w:pStyle w:val="ListParagraph"/>
        <w:numPr>
          <w:ilvl w:val="0"/>
          <w:numId w:val="10"/>
        </w:numPr>
      </w:pPr>
      <w:r>
        <w:rPr>
          <w:b/>
          <w:bCs/>
          <w:i/>
          <w:iCs/>
        </w:rPr>
        <w:t>Because they are challenging and ach</w:t>
      </w:r>
      <w:r>
        <w:rPr>
          <w:b/>
          <w:bCs/>
          <w:i/>
          <w:iCs/>
        </w:rPr>
        <w:t>ievable</w:t>
      </w:r>
    </w:p>
    <w:p w14:paraId="4EB74A27" w14:textId="77777777" w:rsidR="00B00467" w:rsidRDefault="001E0DE0">
      <w:pPr>
        <w:pStyle w:val="ListParagraph"/>
        <w:numPr>
          <w:ilvl w:val="0"/>
          <w:numId w:val="10"/>
        </w:numPr>
        <w:rPr>
          <w:b/>
          <w:bCs/>
          <w:i/>
          <w:iCs/>
        </w:rPr>
      </w:pPr>
      <w:r>
        <w:rPr>
          <w:b/>
          <w:bCs/>
          <w:i/>
          <w:iCs/>
        </w:rPr>
        <w:t>APA looking to future to respond to needs both internally (planners) and externally (communities)</w:t>
      </w:r>
    </w:p>
    <w:p w14:paraId="68A4913C" w14:textId="77777777" w:rsidR="00B00467" w:rsidRDefault="001E0DE0">
      <w:pPr>
        <w:pStyle w:val="ListParagraph"/>
        <w:numPr>
          <w:ilvl w:val="0"/>
          <w:numId w:val="10"/>
        </w:numPr>
      </w:pPr>
      <w:r>
        <w:t>Because they are thoughtful</w:t>
      </w:r>
    </w:p>
    <w:p w14:paraId="0C648730" w14:textId="77777777" w:rsidR="00B00467" w:rsidRDefault="001E0DE0">
      <w:pPr>
        <w:pStyle w:val="ListParagraph"/>
        <w:numPr>
          <w:ilvl w:val="0"/>
          <w:numId w:val="10"/>
        </w:numPr>
      </w:pPr>
      <w:r>
        <w:t>So every member of our community feels welcome</w:t>
      </w:r>
    </w:p>
    <w:p w14:paraId="07A2EE7E" w14:textId="77777777" w:rsidR="00B00467" w:rsidRDefault="001E0DE0">
      <w:pPr>
        <w:pStyle w:val="ListParagraph"/>
        <w:numPr>
          <w:ilvl w:val="0"/>
          <w:numId w:val="10"/>
        </w:numPr>
      </w:pPr>
      <w:r>
        <w:t>Because these themes and values are inclusive</w:t>
      </w:r>
    </w:p>
    <w:p w14:paraId="10A41824" w14:textId="77777777" w:rsidR="00B00467" w:rsidRDefault="001E0DE0">
      <w:pPr>
        <w:pStyle w:val="ListParagraph"/>
        <w:numPr>
          <w:ilvl w:val="0"/>
          <w:numId w:val="10"/>
        </w:numPr>
      </w:pPr>
      <w:r>
        <w:t xml:space="preserve">Inform/educate/empower </w:t>
      </w:r>
      <w:r>
        <w:t>planners to be the best they can</w:t>
      </w:r>
    </w:p>
    <w:p w14:paraId="023ED1AF" w14:textId="77777777" w:rsidR="00B00467" w:rsidRDefault="001E0DE0">
      <w:pPr>
        <w:pStyle w:val="ListParagraph"/>
        <w:numPr>
          <w:ilvl w:val="0"/>
          <w:numId w:val="10"/>
        </w:numPr>
      </w:pPr>
      <w:r>
        <w:t>These themes and value are “raison d’etre”</w:t>
      </w:r>
    </w:p>
    <w:p w14:paraId="3EFEC751" w14:textId="77777777" w:rsidR="00B00467" w:rsidRDefault="001E0DE0">
      <w:pPr>
        <w:pStyle w:val="ListParagraph"/>
        <w:numPr>
          <w:ilvl w:val="0"/>
          <w:numId w:val="10"/>
        </w:numPr>
      </w:pPr>
      <w:r>
        <w:t>It promotes informed and educated discussion and decision-making</w:t>
      </w:r>
    </w:p>
    <w:p w14:paraId="4F3156BA" w14:textId="77777777" w:rsidR="00B00467" w:rsidRDefault="001E0DE0">
      <w:pPr>
        <w:pStyle w:val="ListParagraph"/>
        <w:numPr>
          <w:ilvl w:val="0"/>
          <w:numId w:val="10"/>
        </w:numPr>
      </w:pPr>
      <w:r>
        <w:t>Helps decision-makers make better decisions to improve the quality of life</w:t>
      </w:r>
    </w:p>
    <w:p w14:paraId="32D9086B" w14:textId="77777777" w:rsidR="00B00467" w:rsidRDefault="001E0DE0">
      <w:pPr>
        <w:pStyle w:val="ListParagraph"/>
        <w:numPr>
          <w:ilvl w:val="0"/>
          <w:numId w:val="10"/>
        </w:numPr>
        <w:rPr>
          <w:b/>
          <w:bCs/>
          <w:i/>
          <w:iCs/>
        </w:rPr>
      </w:pPr>
      <w:r>
        <w:rPr>
          <w:b/>
          <w:bCs/>
          <w:i/>
          <w:iCs/>
        </w:rPr>
        <w:t>Ensures sustainability of the profession</w:t>
      </w:r>
    </w:p>
    <w:p w14:paraId="4B24CB76" w14:textId="77777777" w:rsidR="00B00467" w:rsidRDefault="001E0DE0">
      <w:pPr>
        <w:pStyle w:val="ListParagraph"/>
        <w:numPr>
          <w:ilvl w:val="0"/>
          <w:numId w:val="10"/>
        </w:numPr>
      </w:pPr>
      <w:r>
        <w:t>Identifying audiences</w:t>
      </w:r>
    </w:p>
    <w:p w14:paraId="5D9E387F" w14:textId="77777777" w:rsidR="00B00467" w:rsidRDefault="001E0DE0">
      <w:pPr>
        <w:pStyle w:val="ListParagraph"/>
        <w:numPr>
          <w:ilvl w:val="0"/>
          <w:numId w:val="10"/>
        </w:numPr>
      </w:pPr>
      <w:r>
        <w:t>Finding consensus</w:t>
      </w:r>
    </w:p>
    <w:p w14:paraId="19EA36AE" w14:textId="77777777" w:rsidR="00B00467" w:rsidRDefault="001E0DE0">
      <w:pPr>
        <w:pStyle w:val="ListParagraph"/>
        <w:numPr>
          <w:ilvl w:val="0"/>
          <w:numId w:val="10"/>
        </w:numPr>
      </w:pPr>
      <w:r>
        <w:t>Guide for future leadership</w:t>
      </w:r>
    </w:p>
    <w:p w14:paraId="4940832F" w14:textId="77777777" w:rsidR="00B00467" w:rsidRDefault="001E0DE0">
      <w:pPr>
        <w:pStyle w:val="ListParagraph"/>
        <w:numPr>
          <w:ilvl w:val="0"/>
          <w:numId w:val="10"/>
        </w:numPr>
        <w:rPr>
          <w:b/>
          <w:bCs/>
          <w:i/>
          <w:iCs/>
        </w:rPr>
      </w:pPr>
      <w:r>
        <w:rPr>
          <w:b/>
          <w:bCs/>
          <w:i/>
          <w:iCs/>
        </w:rPr>
        <w:t>It validates/confirms that our goals are generally shared</w:t>
      </w:r>
    </w:p>
    <w:p w14:paraId="4AF570F9" w14:textId="77777777" w:rsidR="00B00467" w:rsidRDefault="001E0DE0">
      <w:pPr>
        <w:pStyle w:val="Body"/>
      </w:pPr>
      <w:r>
        <w:rPr>
          <w:b/>
          <w:bCs/>
        </w:rPr>
        <w:br w:type="page"/>
      </w:r>
    </w:p>
    <w:p w14:paraId="44FBE490" w14:textId="77777777" w:rsidR="00B00467" w:rsidRDefault="001E0DE0">
      <w:pPr>
        <w:pStyle w:val="Body"/>
        <w:ind w:left="1080" w:hanging="1080"/>
        <w:rPr>
          <w:b/>
          <w:bCs/>
          <w:sz w:val="24"/>
          <w:szCs w:val="24"/>
        </w:rPr>
      </w:pPr>
      <w:r>
        <w:rPr>
          <w:b/>
          <w:bCs/>
          <w:sz w:val="24"/>
          <w:szCs w:val="24"/>
        </w:rPr>
        <w:lastRenderedPageBreak/>
        <w:t>GUIDE FOR FUTURE ACTION</w:t>
      </w:r>
    </w:p>
    <w:p w14:paraId="0E7C3591" w14:textId="77777777" w:rsidR="00B00467" w:rsidRDefault="001E0DE0">
      <w:pPr>
        <w:pStyle w:val="ListParagraph"/>
        <w:numPr>
          <w:ilvl w:val="0"/>
          <w:numId w:val="12"/>
        </w:numPr>
        <w:rPr>
          <w:b/>
          <w:bCs/>
          <w:i/>
          <w:iCs/>
        </w:rPr>
      </w:pPr>
      <w:r>
        <w:rPr>
          <w:b/>
          <w:bCs/>
          <w:i/>
          <w:iCs/>
        </w:rPr>
        <w:t>Turn vision into concrete policy</w:t>
      </w:r>
    </w:p>
    <w:p w14:paraId="4E1FB991" w14:textId="77777777" w:rsidR="00B00467" w:rsidRDefault="001E0DE0">
      <w:pPr>
        <w:pStyle w:val="ListParagraph"/>
        <w:numPr>
          <w:ilvl w:val="0"/>
          <w:numId w:val="12"/>
        </w:numPr>
        <w:rPr>
          <w:b/>
          <w:bCs/>
          <w:i/>
          <w:iCs/>
        </w:rPr>
      </w:pPr>
      <w:r>
        <w:rPr>
          <w:b/>
          <w:bCs/>
          <w:i/>
          <w:iCs/>
        </w:rPr>
        <w:t>To leave the planning profession better than we found it</w:t>
      </w:r>
    </w:p>
    <w:p w14:paraId="321ECADD" w14:textId="77777777" w:rsidR="00B00467" w:rsidRDefault="001E0DE0">
      <w:pPr>
        <w:pStyle w:val="ListParagraph"/>
        <w:numPr>
          <w:ilvl w:val="0"/>
          <w:numId w:val="12"/>
        </w:numPr>
      </w:pPr>
      <w:r>
        <w:t>Because we ne</w:t>
      </w:r>
      <w:r>
        <w:t>ed to focus on the future</w:t>
      </w:r>
    </w:p>
    <w:p w14:paraId="62595C4C" w14:textId="77777777" w:rsidR="00B00467" w:rsidRDefault="001E0DE0">
      <w:pPr>
        <w:pStyle w:val="ListParagraph"/>
        <w:numPr>
          <w:ilvl w:val="0"/>
          <w:numId w:val="12"/>
        </w:numPr>
      </w:pPr>
      <w:r>
        <w:t>To make sure planners are successful in their roles</w:t>
      </w:r>
    </w:p>
    <w:p w14:paraId="1936AB8D" w14:textId="77777777" w:rsidR="00B00467" w:rsidRDefault="001E0DE0">
      <w:pPr>
        <w:pStyle w:val="ListParagraph"/>
        <w:numPr>
          <w:ilvl w:val="0"/>
          <w:numId w:val="12"/>
        </w:numPr>
        <w:rPr>
          <w:b/>
          <w:bCs/>
          <w:i/>
          <w:iCs/>
        </w:rPr>
      </w:pPr>
      <w:r>
        <w:rPr>
          <w:b/>
          <w:bCs/>
          <w:i/>
          <w:iCs/>
        </w:rPr>
        <w:t>Adapt to changing political climate (counteract negative anti-planning)</w:t>
      </w:r>
    </w:p>
    <w:p w14:paraId="615FEED4" w14:textId="77777777" w:rsidR="00B00467" w:rsidRDefault="001E0DE0">
      <w:pPr>
        <w:pStyle w:val="ListParagraph"/>
        <w:numPr>
          <w:ilvl w:val="0"/>
          <w:numId w:val="12"/>
        </w:numPr>
        <w:rPr>
          <w:b/>
          <w:bCs/>
          <w:i/>
          <w:iCs/>
        </w:rPr>
      </w:pPr>
      <w:r>
        <w:rPr>
          <w:b/>
          <w:bCs/>
          <w:i/>
          <w:iCs/>
        </w:rPr>
        <w:t>Being a resource: not to have all the answers but connections to help find them</w:t>
      </w:r>
    </w:p>
    <w:p w14:paraId="385A141B" w14:textId="77777777" w:rsidR="00B00467" w:rsidRDefault="001E0DE0">
      <w:pPr>
        <w:pStyle w:val="ListParagraph"/>
        <w:numPr>
          <w:ilvl w:val="0"/>
          <w:numId w:val="12"/>
        </w:numPr>
      </w:pPr>
      <w:r>
        <w:t xml:space="preserve">To create positive change </w:t>
      </w:r>
      <w:r>
        <w:t>in my community</w:t>
      </w:r>
    </w:p>
    <w:p w14:paraId="72C22885" w14:textId="77777777" w:rsidR="00B00467" w:rsidRDefault="001E0DE0">
      <w:pPr>
        <w:pStyle w:val="ListParagraph"/>
        <w:numPr>
          <w:ilvl w:val="0"/>
          <w:numId w:val="12"/>
        </w:numPr>
      </w:pPr>
      <w:r>
        <w:t xml:space="preserve">Increase visibility of planning and planners </w:t>
      </w:r>
    </w:p>
    <w:p w14:paraId="1D9978EB" w14:textId="77777777" w:rsidR="00B00467" w:rsidRDefault="001E0DE0">
      <w:pPr>
        <w:pStyle w:val="ListParagraph"/>
        <w:numPr>
          <w:ilvl w:val="0"/>
          <w:numId w:val="12"/>
        </w:numPr>
      </w:pPr>
      <w:r>
        <w:t>These values and themes point toward actions we can take as a Chapter Board; we can be result-oriented</w:t>
      </w:r>
    </w:p>
    <w:p w14:paraId="23C099ED" w14:textId="77777777" w:rsidR="00B00467" w:rsidRDefault="001E0DE0">
      <w:pPr>
        <w:pStyle w:val="ListParagraph"/>
        <w:numPr>
          <w:ilvl w:val="0"/>
          <w:numId w:val="12"/>
        </w:numPr>
      </w:pPr>
      <w:r>
        <w:t>If APA (and other orgs) do not address continuous growth question, others will through ball</w:t>
      </w:r>
      <w:r>
        <w:t>ot initiative process – APA is irrelevant?</w:t>
      </w:r>
    </w:p>
    <w:p w14:paraId="2EDDE8AC" w14:textId="77777777" w:rsidR="00B00467" w:rsidRDefault="001E0DE0">
      <w:pPr>
        <w:pStyle w:val="ListParagraph"/>
        <w:numPr>
          <w:ilvl w:val="0"/>
          <w:numId w:val="12"/>
        </w:numPr>
        <w:rPr>
          <w:b/>
          <w:bCs/>
          <w:i/>
          <w:iCs/>
        </w:rPr>
      </w:pPr>
      <w:r>
        <w:rPr>
          <w:b/>
          <w:bCs/>
          <w:i/>
          <w:iCs/>
        </w:rPr>
        <w:t>Clear priorities allow us to be more effective</w:t>
      </w:r>
    </w:p>
    <w:p w14:paraId="1233E495" w14:textId="77777777" w:rsidR="00B00467" w:rsidRDefault="001E0DE0">
      <w:pPr>
        <w:pStyle w:val="ListParagraph"/>
        <w:numPr>
          <w:ilvl w:val="0"/>
          <w:numId w:val="12"/>
        </w:numPr>
      </w:pPr>
      <w:r>
        <w:t>Ever-so critical to include marginalized and under-represented groups in our profession and communities</w:t>
      </w:r>
    </w:p>
    <w:p w14:paraId="6BD4D04A" w14:textId="77777777" w:rsidR="00B00467" w:rsidRDefault="001E0DE0">
      <w:pPr>
        <w:pStyle w:val="ListParagraph"/>
        <w:numPr>
          <w:ilvl w:val="0"/>
          <w:numId w:val="12"/>
        </w:numPr>
      </w:pPr>
      <w:r>
        <w:t>We need to clarify values/themes: are we a membership organiza</w:t>
      </w:r>
      <w:r>
        <w:t>tion or advocacy?</w:t>
      </w:r>
    </w:p>
    <w:p w14:paraId="5E478E82" w14:textId="77777777" w:rsidR="00B00467" w:rsidRDefault="001E0DE0">
      <w:pPr>
        <w:pStyle w:val="ListParagraph"/>
        <w:numPr>
          <w:ilvl w:val="0"/>
          <w:numId w:val="12"/>
        </w:numPr>
      </w:pPr>
      <w:r>
        <w:t>There needs to be an extra effort to embrace our diverse membership</w:t>
      </w:r>
    </w:p>
    <w:p w14:paraId="7A32F328" w14:textId="77777777" w:rsidR="00B00467" w:rsidRDefault="001E0DE0">
      <w:pPr>
        <w:pStyle w:val="ListParagraph"/>
        <w:numPr>
          <w:ilvl w:val="0"/>
          <w:numId w:val="12"/>
        </w:numPr>
      </w:pPr>
      <w:r>
        <w:t>To support and influence the planning community to be change agents with communities</w:t>
      </w:r>
    </w:p>
    <w:p w14:paraId="0FA72EE2" w14:textId="77777777" w:rsidR="00B00467" w:rsidRDefault="001E0DE0">
      <w:pPr>
        <w:pStyle w:val="ListParagraph"/>
        <w:numPr>
          <w:ilvl w:val="0"/>
          <w:numId w:val="12"/>
        </w:numPr>
      </w:pPr>
      <w:r>
        <w:t>Empower young planners to see the path of leadership</w:t>
      </w:r>
    </w:p>
    <w:p w14:paraId="1BBE5691" w14:textId="77777777" w:rsidR="00B00467" w:rsidRDefault="001E0DE0">
      <w:pPr>
        <w:pStyle w:val="ListParagraph"/>
        <w:numPr>
          <w:ilvl w:val="0"/>
          <w:numId w:val="12"/>
        </w:numPr>
      </w:pPr>
      <w:r>
        <w:rPr>
          <w:b/>
          <w:bCs/>
          <w:i/>
          <w:iCs/>
        </w:rPr>
        <w:t xml:space="preserve">No other profession accepts </w:t>
      </w:r>
      <w:r>
        <w:rPr>
          <w:b/>
          <w:bCs/>
          <w:i/>
          <w:iCs/>
        </w:rPr>
        <w:t>accountability for the future. We lead the professio</w:t>
      </w:r>
      <w:r>
        <w:t>n.</w:t>
      </w:r>
    </w:p>
    <w:p w14:paraId="700BB092" w14:textId="77777777" w:rsidR="00B00467" w:rsidRDefault="001E0DE0">
      <w:pPr>
        <w:pStyle w:val="ListParagraph"/>
        <w:numPr>
          <w:ilvl w:val="0"/>
          <w:numId w:val="12"/>
        </w:numPr>
        <w:rPr>
          <w:b/>
          <w:bCs/>
          <w:i/>
          <w:iCs/>
        </w:rPr>
      </w:pPr>
      <w:r>
        <w:rPr>
          <w:b/>
          <w:bCs/>
          <w:i/>
          <w:iCs/>
        </w:rPr>
        <w:t>It encourages inclusivity and collaboration in planning for tomorrow</w:t>
      </w:r>
    </w:p>
    <w:p w14:paraId="0B81BE37" w14:textId="77777777" w:rsidR="00B00467" w:rsidRDefault="001E0DE0">
      <w:pPr>
        <w:pStyle w:val="Body"/>
      </w:pPr>
      <w:r>
        <w:rPr>
          <w:b/>
          <w:bCs/>
        </w:rPr>
        <w:br w:type="page"/>
      </w:r>
    </w:p>
    <w:p w14:paraId="0B6AEA1F" w14:textId="77777777" w:rsidR="00B00467" w:rsidRDefault="001E0DE0">
      <w:pPr>
        <w:pStyle w:val="Body"/>
        <w:ind w:left="1080" w:hanging="1080"/>
        <w:rPr>
          <w:b/>
          <w:bCs/>
          <w:sz w:val="24"/>
          <w:szCs w:val="24"/>
        </w:rPr>
      </w:pPr>
      <w:r>
        <w:rPr>
          <w:b/>
          <w:bCs/>
          <w:sz w:val="24"/>
          <w:szCs w:val="24"/>
          <w:lang w:val="fr-FR"/>
        </w:rPr>
        <w:lastRenderedPageBreak/>
        <w:t>ORGANIZATION</w:t>
      </w:r>
    </w:p>
    <w:p w14:paraId="1FA46C33" w14:textId="77777777" w:rsidR="00B00467" w:rsidRDefault="001E0DE0">
      <w:pPr>
        <w:pStyle w:val="ListParagraph"/>
        <w:numPr>
          <w:ilvl w:val="0"/>
          <w:numId w:val="14"/>
        </w:numPr>
      </w:pPr>
      <w:r>
        <w:t>Continue to grow the organization</w:t>
      </w:r>
    </w:p>
    <w:p w14:paraId="01D79834" w14:textId="77777777" w:rsidR="00B00467" w:rsidRDefault="001E0DE0">
      <w:pPr>
        <w:pStyle w:val="ListParagraph"/>
        <w:numPr>
          <w:ilvl w:val="0"/>
          <w:numId w:val="14"/>
        </w:numPr>
      </w:pPr>
      <w:r>
        <w:t>Making sure the organization is stable</w:t>
      </w:r>
    </w:p>
    <w:p w14:paraId="46F6B4CB" w14:textId="77777777" w:rsidR="00B00467" w:rsidRDefault="001E0DE0">
      <w:pPr>
        <w:pStyle w:val="ListParagraph"/>
        <w:numPr>
          <w:ilvl w:val="0"/>
          <w:numId w:val="14"/>
        </w:numPr>
      </w:pPr>
      <w:r>
        <w:t>To keep the organization relevant</w:t>
      </w:r>
    </w:p>
    <w:p w14:paraId="0182A88B" w14:textId="77777777" w:rsidR="00B00467" w:rsidRDefault="001E0DE0">
      <w:pPr>
        <w:pStyle w:val="ListParagraph"/>
        <w:numPr>
          <w:ilvl w:val="0"/>
          <w:numId w:val="14"/>
        </w:numPr>
      </w:pPr>
      <w:r>
        <w:t>Professional development</w:t>
      </w:r>
    </w:p>
    <w:p w14:paraId="0C8889FB" w14:textId="77777777" w:rsidR="00B00467" w:rsidRDefault="001E0DE0">
      <w:pPr>
        <w:pStyle w:val="ListParagraph"/>
        <w:numPr>
          <w:ilvl w:val="1"/>
          <w:numId w:val="14"/>
        </w:numPr>
      </w:pPr>
      <w:r>
        <w:t>membership organization</w:t>
      </w:r>
    </w:p>
    <w:p w14:paraId="6D221F79" w14:textId="77777777" w:rsidR="00B00467" w:rsidRDefault="001E0DE0">
      <w:pPr>
        <w:pStyle w:val="ListParagraph"/>
        <w:numPr>
          <w:ilvl w:val="1"/>
          <w:numId w:val="14"/>
        </w:numPr>
      </w:pPr>
      <w:r>
        <w:t>what benefit do we provide?</w:t>
      </w:r>
    </w:p>
    <w:p w14:paraId="511E60A0" w14:textId="77777777" w:rsidR="00B00467" w:rsidRDefault="001E0DE0">
      <w:pPr>
        <w:pStyle w:val="ListParagraph"/>
        <w:numPr>
          <w:ilvl w:val="1"/>
          <w:numId w:val="14"/>
        </w:numPr>
      </w:pPr>
      <w:r>
        <w:t>as experts &amp; leaders we have a responsibility to help our members grow personally and professionally</w:t>
      </w:r>
    </w:p>
    <w:p w14:paraId="156DBF82" w14:textId="77777777" w:rsidR="00B00467" w:rsidRDefault="001E0DE0">
      <w:pPr>
        <w:pStyle w:val="ListParagraph"/>
        <w:numPr>
          <w:ilvl w:val="0"/>
          <w:numId w:val="14"/>
        </w:numPr>
      </w:pPr>
      <w:r>
        <w:t>I care about the success of the organization because I am personally invested</w:t>
      </w:r>
    </w:p>
    <w:p w14:paraId="2E58887D" w14:textId="77777777" w:rsidR="00B00467" w:rsidRDefault="001E0DE0">
      <w:pPr>
        <w:pStyle w:val="ListParagraph"/>
        <w:numPr>
          <w:ilvl w:val="0"/>
          <w:numId w:val="14"/>
        </w:numPr>
        <w:rPr>
          <w:b/>
          <w:bCs/>
          <w:i/>
          <w:iCs/>
        </w:rPr>
      </w:pPr>
      <w:r>
        <w:rPr>
          <w:b/>
          <w:bCs/>
          <w:i/>
          <w:iCs/>
        </w:rPr>
        <w:t>Increase diversity in the organization</w:t>
      </w:r>
    </w:p>
    <w:p w14:paraId="1578E7F9" w14:textId="77777777" w:rsidR="00B00467" w:rsidRDefault="001E0DE0">
      <w:pPr>
        <w:pStyle w:val="ListParagraph"/>
        <w:numPr>
          <w:ilvl w:val="0"/>
          <w:numId w:val="14"/>
        </w:numPr>
      </w:pPr>
      <w:r>
        <w:t>Help us to sustain and improve our organization</w:t>
      </w:r>
    </w:p>
    <w:p w14:paraId="5A67F6A6" w14:textId="77777777" w:rsidR="00B00467" w:rsidRDefault="001E0DE0">
      <w:pPr>
        <w:pStyle w:val="ListParagraph"/>
        <w:numPr>
          <w:ilvl w:val="0"/>
          <w:numId w:val="14"/>
        </w:numPr>
        <w:rPr>
          <w:b/>
          <w:bCs/>
          <w:i/>
          <w:iCs/>
        </w:rPr>
      </w:pPr>
      <w:r>
        <w:rPr>
          <w:b/>
          <w:bCs/>
          <w:i/>
          <w:iCs/>
        </w:rPr>
        <w:t>Understanding other Board members</w:t>
      </w:r>
    </w:p>
    <w:p w14:paraId="616E2B2C" w14:textId="77777777" w:rsidR="00B00467" w:rsidRDefault="001E0DE0">
      <w:pPr>
        <w:pStyle w:val="ListParagraph"/>
        <w:numPr>
          <w:ilvl w:val="0"/>
          <w:numId w:val="14"/>
        </w:numPr>
      </w:pPr>
      <w:r>
        <w:t>Important to build leadership capacity in the profession and organization with students and new professionals</w:t>
      </w:r>
    </w:p>
    <w:p w14:paraId="5A7B3443" w14:textId="77777777" w:rsidR="00B00467" w:rsidRDefault="001E0DE0">
      <w:pPr>
        <w:pStyle w:val="ListParagraph"/>
        <w:numPr>
          <w:ilvl w:val="0"/>
          <w:numId w:val="14"/>
        </w:numPr>
      </w:pPr>
      <w:r>
        <w:t>Stable board structure (f</w:t>
      </w:r>
      <w:r>
        <w:t>inancial health, by-laws, communications, etc.) in order to be THE resource</w:t>
      </w:r>
    </w:p>
    <w:p w14:paraId="4390E327" w14:textId="77777777" w:rsidR="00B00467" w:rsidRDefault="001E0DE0">
      <w:pPr>
        <w:pStyle w:val="ListParagraph"/>
        <w:numPr>
          <w:ilvl w:val="0"/>
          <w:numId w:val="14"/>
        </w:numPr>
      </w:pPr>
      <w:r>
        <w:t>Organizational development: outreach to planners to create more diverse board</w:t>
      </w:r>
    </w:p>
    <w:p w14:paraId="28672FD4" w14:textId="77777777" w:rsidR="00B00467" w:rsidRDefault="001E0DE0">
      <w:pPr>
        <w:pStyle w:val="ListParagraph"/>
        <w:numPr>
          <w:ilvl w:val="0"/>
          <w:numId w:val="14"/>
        </w:numPr>
        <w:rPr>
          <w:b/>
          <w:bCs/>
          <w:i/>
          <w:iCs/>
        </w:rPr>
      </w:pPr>
      <w:r>
        <w:rPr>
          <w:b/>
          <w:bCs/>
          <w:i/>
          <w:iCs/>
        </w:rPr>
        <w:t>Be effective as an organization in influencing policy makers</w:t>
      </w:r>
    </w:p>
    <w:p w14:paraId="19A297A2" w14:textId="77777777" w:rsidR="00B00467" w:rsidRDefault="001E0DE0">
      <w:pPr>
        <w:pStyle w:val="Body"/>
      </w:pPr>
      <w:r>
        <w:rPr>
          <w:b/>
          <w:bCs/>
        </w:rPr>
        <w:br w:type="page"/>
      </w:r>
    </w:p>
    <w:p w14:paraId="0D9FDD7F" w14:textId="77777777" w:rsidR="00B00467" w:rsidRDefault="001E0DE0">
      <w:pPr>
        <w:pStyle w:val="Body"/>
        <w:ind w:left="1080" w:hanging="1080"/>
        <w:rPr>
          <w:b/>
          <w:bCs/>
          <w:sz w:val="24"/>
          <w:szCs w:val="24"/>
        </w:rPr>
      </w:pPr>
      <w:r>
        <w:rPr>
          <w:b/>
          <w:bCs/>
          <w:sz w:val="24"/>
          <w:szCs w:val="24"/>
          <w:lang w:val="de-DE"/>
        </w:rPr>
        <w:lastRenderedPageBreak/>
        <w:t>PERSONAL COMMITMENT</w:t>
      </w:r>
    </w:p>
    <w:p w14:paraId="49011B17" w14:textId="77777777" w:rsidR="00B00467" w:rsidRDefault="001E0DE0">
      <w:pPr>
        <w:pStyle w:val="ListParagraph"/>
        <w:numPr>
          <w:ilvl w:val="0"/>
          <w:numId w:val="16"/>
        </w:numPr>
      </w:pPr>
      <w:r>
        <w:t>Successful APA CA h</w:t>
      </w:r>
      <w:r>
        <w:t>elps me be a more successful planner</w:t>
      </w:r>
    </w:p>
    <w:p w14:paraId="4A7925E9" w14:textId="77777777" w:rsidR="00B00467" w:rsidRDefault="001E0DE0">
      <w:pPr>
        <w:pStyle w:val="ListParagraph"/>
        <w:numPr>
          <w:ilvl w:val="0"/>
          <w:numId w:val="16"/>
        </w:numPr>
      </w:pPr>
      <w:r>
        <w:t>I want to promote good planning at the State and local level</w:t>
      </w:r>
    </w:p>
    <w:p w14:paraId="24B02C58" w14:textId="77777777" w:rsidR="00B00467" w:rsidRDefault="001E0DE0">
      <w:pPr>
        <w:pStyle w:val="ListParagraph"/>
        <w:numPr>
          <w:ilvl w:val="0"/>
          <w:numId w:val="16"/>
        </w:numPr>
        <w:rPr>
          <w:b/>
          <w:bCs/>
          <w:i/>
          <w:iCs/>
        </w:rPr>
      </w:pPr>
      <w:r>
        <w:rPr>
          <w:b/>
          <w:bCs/>
          <w:i/>
          <w:iCs/>
        </w:rPr>
        <w:t>In-line with my personal and professional passion to give back to the profession</w:t>
      </w:r>
    </w:p>
    <w:p w14:paraId="15A1F780" w14:textId="77777777" w:rsidR="00B00467" w:rsidRDefault="001E0DE0">
      <w:pPr>
        <w:pStyle w:val="ListParagraph"/>
        <w:numPr>
          <w:ilvl w:val="0"/>
          <w:numId w:val="16"/>
        </w:numPr>
      </w:pPr>
      <w:r>
        <w:t>People want to live in great communities</w:t>
      </w:r>
    </w:p>
    <w:p w14:paraId="01A0A094" w14:textId="77777777" w:rsidR="00B00467" w:rsidRDefault="001E0DE0">
      <w:pPr>
        <w:pStyle w:val="ListParagraph"/>
        <w:numPr>
          <w:ilvl w:val="0"/>
          <w:numId w:val="16"/>
        </w:numPr>
        <w:rPr>
          <w:b/>
          <w:bCs/>
          <w:i/>
          <w:iCs/>
        </w:rPr>
      </w:pPr>
      <w:r>
        <w:rPr>
          <w:b/>
          <w:bCs/>
          <w:i/>
          <w:iCs/>
        </w:rPr>
        <w:t xml:space="preserve">Themes can be aligned with what I </w:t>
      </w:r>
      <w:r>
        <w:rPr>
          <w:b/>
          <w:bCs/>
          <w:i/>
          <w:iCs/>
        </w:rPr>
        <w:t>enjoy</w:t>
      </w:r>
    </w:p>
    <w:p w14:paraId="0A3CEE4A" w14:textId="77777777" w:rsidR="00B00467" w:rsidRDefault="001E0DE0">
      <w:pPr>
        <w:pStyle w:val="ListParagraph"/>
        <w:numPr>
          <w:ilvl w:val="0"/>
          <w:numId w:val="16"/>
        </w:numPr>
        <w:rPr>
          <w:b/>
          <w:bCs/>
          <w:i/>
          <w:iCs/>
        </w:rPr>
      </w:pPr>
      <w:r>
        <w:rPr>
          <w:b/>
          <w:bCs/>
          <w:i/>
          <w:iCs/>
        </w:rPr>
        <w:t>Shape better communities (which is reason I entered the profession)</w:t>
      </w:r>
    </w:p>
    <w:p w14:paraId="5E8E39EA" w14:textId="77777777" w:rsidR="00B00467" w:rsidRDefault="001E0DE0">
      <w:pPr>
        <w:pStyle w:val="ListParagraph"/>
        <w:numPr>
          <w:ilvl w:val="0"/>
          <w:numId w:val="16"/>
        </w:numPr>
        <w:rPr>
          <w:b/>
          <w:bCs/>
          <w:i/>
          <w:iCs/>
        </w:rPr>
      </w:pPr>
      <w:r>
        <w:rPr>
          <w:b/>
          <w:bCs/>
          <w:i/>
          <w:iCs/>
        </w:rPr>
        <w:t>Because I believe in the power of this organization to guide change in the profession and our communities</w:t>
      </w:r>
    </w:p>
    <w:p w14:paraId="1150B1B8" w14:textId="77777777" w:rsidR="00B00467" w:rsidRDefault="001E0DE0">
      <w:pPr>
        <w:pStyle w:val="ListParagraph"/>
        <w:numPr>
          <w:ilvl w:val="0"/>
          <w:numId w:val="16"/>
        </w:numPr>
        <w:rPr>
          <w:b/>
          <w:bCs/>
          <w:i/>
          <w:iCs/>
        </w:rPr>
      </w:pPr>
      <w:r>
        <w:rPr>
          <w:b/>
          <w:bCs/>
          <w:i/>
          <w:iCs/>
        </w:rPr>
        <w:t>Themes prioritize what I do</w:t>
      </w:r>
    </w:p>
    <w:p w14:paraId="5FBEAA9F" w14:textId="77777777" w:rsidR="00B00467" w:rsidRDefault="001E0DE0">
      <w:pPr>
        <w:pStyle w:val="ListParagraph"/>
        <w:numPr>
          <w:ilvl w:val="0"/>
          <w:numId w:val="16"/>
        </w:numPr>
      </w:pPr>
      <w:r>
        <w:t>These values resonate with my personal values</w:t>
      </w:r>
    </w:p>
    <w:p w14:paraId="30A47A3E" w14:textId="77777777" w:rsidR="00B00467" w:rsidRDefault="001E0DE0">
      <w:pPr>
        <w:pStyle w:val="ListParagraph"/>
        <w:numPr>
          <w:ilvl w:val="0"/>
          <w:numId w:val="16"/>
        </w:numPr>
      </w:pPr>
      <w:r>
        <w:t>Th</w:t>
      </w:r>
      <w:r>
        <w:t>emes and values are key elements of the story we need to be able to tell about ourselves, collectively and individually</w:t>
      </w:r>
    </w:p>
    <w:p w14:paraId="30F26641" w14:textId="77777777" w:rsidR="00B00467" w:rsidRDefault="001E0DE0">
      <w:pPr>
        <w:pStyle w:val="ListParagraph"/>
        <w:numPr>
          <w:ilvl w:val="0"/>
          <w:numId w:val="16"/>
        </w:numPr>
        <w:rPr>
          <w:b/>
          <w:bCs/>
          <w:i/>
          <w:iCs/>
        </w:rPr>
      </w:pPr>
      <w:r>
        <w:rPr>
          <w:b/>
          <w:bCs/>
          <w:i/>
          <w:iCs/>
        </w:rPr>
        <w:t>Values focus my efforts</w:t>
      </w:r>
    </w:p>
    <w:p w14:paraId="5E499B43" w14:textId="77777777" w:rsidR="00B00467" w:rsidRDefault="001E0DE0">
      <w:pPr>
        <w:pStyle w:val="ListParagraph"/>
        <w:numPr>
          <w:ilvl w:val="0"/>
          <w:numId w:val="16"/>
        </w:numPr>
      </w:pPr>
      <w:r>
        <w:t>To be able to create and build great communities to live, play, and work</w:t>
      </w:r>
    </w:p>
    <w:p w14:paraId="48D63667" w14:textId="77777777" w:rsidR="00B00467" w:rsidRDefault="001E0DE0">
      <w:pPr>
        <w:pStyle w:val="ListParagraph"/>
        <w:numPr>
          <w:ilvl w:val="0"/>
          <w:numId w:val="16"/>
        </w:numPr>
        <w:rPr>
          <w:b/>
          <w:bCs/>
          <w:i/>
          <w:iCs/>
        </w:rPr>
      </w:pPr>
      <w:r>
        <w:rPr>
          <w:b/>
          <w:bCs/>
          <w:i/>
          <w:iCs/>
        </w:rPr>
        <w:t>Values guide how I act/behave</w:t>
      </w:r>
    </w:p>
    <w:p w14:paraId="5CF1D7D2" w14:textId="77777777" w:rsidR="00B00467" w:rsidRDefault="001E0DE0">
      <w:pPr>
        <w:pStyle w:val="ListParagraph"/>
        <w:numPr>
          <w:ilvl w:val="0"/>
          <w:numId w:val="16"/>
        </w:numPr>
        <w:rPr>
          <w:b/>
          <w:bCs/>
          <w:i/>
          <w:iCs/>
        </w:rPr>
      </w:pPr>
      <w:r>
        <w:rPr>
          <w:b/>
          <w:bCs/>
          <w:i/>
          <w:iCs/>
        </w:rPr>
        <w:t>At our co</w:t>
      </w:r>
      <w:r>
        <w:rPr>
          <w:b/>
          <w:bCs/>
          <w:i/>
          <w:iCs/>
        </w:rPr>
        <w:t>re, we are a holistic profession; these themes and values define our holistic perspective and give it meaning</w:t>
      </w:r>
    </w:p>
    <w:p w14:paraId="44F17B4A" w14:textId="77777777" w:rsidR="00B00467" w:rsidRDefault="001E0DE0">
      <w:pPr>
        <w:pStyle w:val="ListParagraph"/>
        <w:numPr>
          <w:ilvl w:val="0"/>
          <w:numId w:val="16"/>
        </w:numPr>
      </w:pPr>
      <w:r>
        <w:t>They establish a cohesive goal for the entire organization</w:t>
      </w:r>
    </w:p>
    <w:p w14:paraId="7F13A437" w14:textId="77777777" w:rsidR="00B00467" w:rsidRDefault="001E0DE0">
      <w:pPr>
        <w:pStyle w:val="ListParagraph"/>
        <w:numPr>
          <w:ilvl w:val="0"/>
          <w:numId w:val="16"/>
        </w:numPr>
      </w:pPr>
      <w:r>
        <w:t>They provide a framework to build upon</w:t>
      </w:r>
    </w:p>
    <w:p w14:paraId="2F8FC61F" w14:textId="77777777" w:rsidR="00B00467" w:rsidRDefault="001E0DE0">
      <w:pPr>
        <w:pStyle w:val="ListParagraph"/>
        <w:numPr>
          <w:ilvl w:val="0"/>
          <w:numId w:val="16"/>
        </w:numPr>
      </w:pPr>
      <w:r>
        <w:t xml:space="preserve">They define our personal role as a planner and </w:t>
      </w:r>
      <w:r>
        <w:t>APA member</w:t>
      </w:r>
    </w:p>
    <w:p w14:paraId="39B05BB8" w14:textId="77777777" w:rsidR="00B00467" w:rsidRDefault="001E0DE0">
      <w:pPr>
        <w:pStyle w:val="ListParagraph"/>
        <w:numPr>
          <w:ilvl w:val="0"/>
          <w:numId w:val="16"/>
        </w:numPr>
        <w:rPr>
          <w:b/>
          <w:bCs/>
          <w:i/>
          <w:iCs/>
        </w:rPr>
      </w:pPr>
      <w:r>
        <w:rPr>
          <w:b/>
          <w:bCs/>
          <w:i/>
          <w:iCs/>
        </w:rPr>
        <w:t>To always improve myself in my profession</w:t>
      </w:r>
    </w:p>
    <w:p w14:paraId="3DBB6E1F" w14:textId="77777777" w:rsidR="00B00467" w:rsidRDefault="001E0DE0">
      <w:pPr>
        <w:pStyle w:val="ListParagraph"/>
        <w:numPr>
          <w:ilvl w:val="0"/>
          <w:numId w:val="16"/>
        </w:numPr>
      </w:pPr>
      <w:r>
        <w:t>Because I believe that a community supported by good planning supports better lives for people!</w:t>
      </w:r>
    </w:p>
    <w:p w14:paraId="5A7C71A7" w14:textId="77777777" w:rsidR="00B00467" w:rsidRDefault="00B00467">
      <w:pPr>
        <w:pStyle w:val="Body"/>
        <w:ind w:left="1080" w:hanging="1080"/>
        <w:rPr>
          <w:b/>
          <w:bCs/>
        </w:rPr>
      </w:pPr>
    </w:p>
    <w:p w14:paraId="7320FE10" w14:textId="77777777" w:rsidR="00B00467" w:rsidRDefault="00B00467">
      <w:pPr>
        <w:pStyle w:val="Body"/>
        <w:ind w:left="1080" w:hanging="1080"/>
        <w:sectPr w:rsidR="00B00467">
          <w:type w:val="continuous"/>
          <w:pgSz w:w="12240" w:h="15840"/>
          <w:pgMar w:top="1440" w:right="1440" w:bottom="1440" w:left="1440" w:header="720" w:footer="576" w:gutter="0"/>
          <w:cols w:space="720"/>
        </w:sectPr>
      </w:pPr>
    </w:p>
    <w:p w14:paraId="53BFA951" w14:textId="77777777" w:rsidR="00B00467" w:rsidRDefault="001E0DE0">
      <w:pPr>
        <w:pStyle w:val="Body"/>
        <w:ind w:left="1080" w:hanging="1080"/>
        <w:rPr>
          <w:b/>
          <w:bCs/>
        </w:rPr>
      </w:pPr>
      <w:r>
        <w:rPr>
          <w:noProof/>
        </w:rPr>
        <w:lastRenderedPageBreak/>
        <w:drawing>
          <wp:inline distT="0" distB="0" distL="0" distR="0" wp14:anchorId="79F391EF" wp14:editId="10327AF5">
            <wp:extent cx="5943600" cy="3684847"/>
            <wp:effectExtent l="0" t="0" r="0" b="0"/>
            <wp:docPr id="1073741838" name="officeArt object" descr="Picture 1"/>
            <wp:cNvGraphicFramePr/>
            <a:graphic xmlns:a="http://schemas.openxmlformats.org/drawingml/2006/main">
              <a:graphicData uri="http://schemas.openxmlformats.org/drawingml/2006/picture">
                <pic:pic xmlns:pic="http://schemas.openxmlformats.org/drawingml/2006/picture">
                  <pic:nvPicPr>
                    <pic:cNvPr id="1073741838" name="Picture 1" descr="Picture 1"/>
                    <pic:cNvPicPr>
                      <a:picLocks noChangeAspect="1"/>
                    </pic:cNvPicPr>
                  </pic:nvPicPr>
                  <pic:blipFill>
                    <a:blip r:embed="rId9">
                      <a:extLst/>
                    </a:blip>
                    <a:stretch>
                      <a:fillRect/>
                    </a:stretch>
                  </pic:blipFill>
                  <pic:spPr>
                    <a:xfrm>
                      <a:off x="0" y="0"/>
                      <a:ext cx="5943600" cy="3684847"/>
                    </a:xfrm>
                    <a:prstGeom prst="rect">
                      <a:avLst/>
                    </a:prstGeom>
                    <a:ln w="12700" cap="flat">
                      <a:noFill/>
                      <a:miter lim="400000"/>
                    </a:ln>
                    <a:effectLst/>
                  </pic:spPr>
                </pic:pic>
              </a:graphicData>
            </a:graphic>
          </wp:inline>
        </w:drawing>
      </w:r>
    </w:p>
    <w:p w14:paraId="7ACF6BDA" w14:textId="77777777" w:rsidR="00B00467" w:rsidRDefault="001E0DE0">
      <w:pPr>
        <w:pStyle w:val="Body"/>
        <w:ind w:left="1080" w:hanging="1080"/>
      </w:pPr>
      <w:r>
        <w:rPr>
          <w:b/>
          <w:bCs/>
        </w:rPr>
        <w:br w:type="page"/>
      </w:r>
    </w:p>
    <w:p w14:paraId="02698BD3" w14:textId="77777777" w:rsidR="00B00467" w:rsidRDefault="00B00467">
      <w:pPr>
        <w:pStyle w:val="Body"/>
        <w:ind w:left="1080" w:hanging="1080"/>
        <w:sectPr w:rsidR="00B00467">
          <w:headerReference w:type="default" r:id="rId10"/>
          <w:pgSz w:w="12240" w:h="15840"/>
          <w:pgMar w:top="1440" w:right="1440" w:bottom="1440" w:left="1440" w:header="720" w:footer="576" w:gutter="0"/>
          <w:cols w:space="720"/>
        </w:sectPr>
      </w:pPr>
    </w:p>
    <w:p w14:paraId="2625DA6C" w14:textId="77777777" w:rsidR="00B00467" w:rsidRDefault="001E0DE0">
      <w:pPr>
        <w:pStyle w:val="Body"/>
        <w:ind w:left="1080" w:hanging="1080"/>
        <w:rPr>
          <w:b/>
          <w:bCs/>
          <w:sz w:val="28"/>
          <w:szCs w:val="28"/>
        </w:rPr>
      </w:pPr>
      <w:r>
        <w:rPr>
          <w:b/>
          <w:bCs/>
          <w:sz w:val="28"/>
          <w:szCs w:val="28"/>
          <w:lang w:val="fr-FR"/>
        </w:rPr>
        <w:lastRenderedPageBreak/>
        <w:t>Q4:</w:t>
      </w:r>
      <w:r>
        <w:rPr>
          <w:b/>
          <w:bCs/>
          <w:sz w:val="28"/>
          <w:szCs w:val="28"/>
          <w:lang w:val="fr-FR"/>
        </w:rPr>
        <w:tab/>
        <w:t>WHAT ARE THE KEY OUTCOMES YOU WOULD LIKE TO SEE IN RELATION TO THESE THEMES BOTH IN THE</w:t>
      </w:r>
      <w:r>
        <w:rPr>
          <w:b/>
          <w:bCs/>
          <w:sz w:val="28"/>
          <w:szCs w:val="28"/>
          <w:lang w:val="fr-FR"/>
        </w:rPr>
        <w:t xml:space="preserve"> NEXT TWO YEARS AND IN THE FUTURE?</w:t>
      </w:r>
    </w:p>
    <w:p w14:paraId="153920A1" w14:textId="77777777" w:rsidR="00B00467" w:rsidRDefault="001E0DE0">
      <w:pPr>
        <w:pStyle w:val="Body"/>
        <w:ind w:left="1080" w:hanging="1080"/>
        <w:rPr>
          <w:b/>
          <w:bCs/>
        </w:rPr>
      </w:pPr>
      <w:r>
        <w:rPr>
          <w:b/>
          <w:bCs/>
        </w:rPr>
        <w:t>Summary of Group Reports (5 Groups)</w:t>
      </w:r>
    </w:p>
    <w:tbl>
      <w:tblPr>
        <w:tblW w:w="93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7345"/>
        <w:gridCol w:w="1014"/>
        <w:gridCol w:w="1001"/>
      </w:tblGrid>
      <w:tr w:rsidR="00B00467" w14:paraId="7F6D6333" w14:textId="77777777">
        <w:trPr>
          <w:trHeight w:val="490"/>
          <w:tblHeader/>
          <w:jc w:val="center"/>
        </w:trPr>
        <w:tc>
          <w:tcPr>
            <w:tcW w:w="7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A57E3B" w14:textId="77777777" w:rsidR="00B00467" w:rsidRDefault="001E0DE0">
            <w:pPr>
              <w:pStyle w:val="Body"/>
              <w:jc w:val="center"/>
            </w:pPr>
            <w:r>
              <w:rPr>
                <w:b/>
                <w:bCs/>
              </w:rPr>
              <w:t>Outcome</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E86AB0" w14:textId="77777777" w:rsidR="00B00467" w:rsidRDefault="001E0DE0">
            <w:pPr>
              <w:pStyle w:val="Body"/>
              <w:spacing w:after="0" w:line="240" w:lineRule="auto"/>
              <w:jc w:val="center"/>
            </w:pPr>
            <w:r>
              <w:rPr>
                <w:b/>
                <w:bCs/>
              </w:rPr>
              <w:t>Short-Term</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519FD4" w14:textId="77777777" w:rsidR="00B00467" w:rsidRDefault="001E0DE0">
            <w:pPr>
              <w:pStyle w:val="Body"/>
              <w:spacing w:after="0" w:line="240" w:lineRule="auto"/>
              <w:jc w:val="center"/>
            </w:pPr>
            <w:r>
              <w:rPr>
                <w:b/>
                <w:bCs/>
              </w:rPr>
              <w:t>Long-Term</w:t>
            </w:r>
          </w:p>
        </w:tc>
      </w:tr>
      <w:tr w:rsidR="00B00467" w14:paraId="2E4D82DB" w14:textId="77777777">
        <w:tblPrEx>
          <w:shd w:val="clear" w:color="auto" w:fill="CDD4E9"/>
        </w:tblPrEx>
        <w:trPr>
          <w:trHeight w:val="250"/>
          <w:jc w:val="center"/>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39DE8" w14:textId="77777777" w:rsidR="00B00467" w:rsidRDefault="001E0DE0">
            <w:pPr>
              <w:pStyle w:val="Body"/>
              <w:spacing w:after="0" w:line="240" w:lineRule="auto"/>
              <w:jc w:val="center"/>
            </w:pPr>
            <w:r>
              <w:rPr>
                <w:b/>
                <w:bCs/>
              </w:rPr>
              <w:t>ORGANIZATION</w:t>
            </w:r>
          </w:p>
        </w:tc>
      </w:tr>
      <w:tr w:rsidR="00B00467" w14:paraId="40623C68" w14:textId="77777777">
        <w:tblPrEx>
          <w:shd w:val="clear" w:color="auto" w:fill="CDD4E9"/>
        </w:tblPrEx>
        <w:trPr>
          <w:trHeight w:val="1210"/>
          <w:jc w:val="center"/>
        </w:trPr>
        <w:tc>
          <w:tcPr>
            <w:tcW w:w="7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A1E086" w14:textId="77777777" w:rsidR="00B00467" w:rsidRDefault="001E0DE0">
            <w:pPr>
              <w:pStyle w:val="Body"/>
              <w:spacing w:after="0" w:line="240" w:lineRule="auto"/>
            </w:pPr>
            <w:r>
              <w:rPr>
                <w:b/>
                <w:bCs/>
              </w:rPr>
              <w:t>Network</w:t>
            </w:r>
            <w:r>
              <w:t xml:space="preserve"> with allied group (state and local, including non-profits, league of cities, ULI, health</w:t>
            </w:r>
          </w:p>
          <w:p w14:paraId="532F7422" w14:textId="77777777" w:rsidR="00B00467" w:rsidRDefault="001E0DE0">
            <w:pPr>
              <w:pStyle w:val="ListParagraph"/>
              <w:numPr>
                <w:ilvl w:val="0"/>
                <w:numId w:val="17"/>
              </w:numPr>
              <w:spacing w:after="0" w:line="240" w:lineRule="auto"/>
            </w:pPr>
            <w:r>
              <w:t>Advocacy</w:t>
            </w:r>
          </w:p>
          <w:p w14:paraId="5E871524" w14:textId="77777777" w:rsidR="00B00467" w:rsidRDefault="001E0DE0">
            <w:pPr>
              <w:pStyle w:val="ListParagraph"/>
              <w:numPr>
                <w:ilvl w:val="0"/>
                <w:numId w:val="17"/>
              </w:numPr>
              <w:spacing w:after="0" w:line="240" w:lineRule="auto"/>
            </w:pPr>
            <w:r>
              <w:t>Legislative priorities</w:t>
            </w:r>
          </w:p>
          <w:p w14:paraId="7F42E948" w14:textId="77777777" w:rsidR="00B00467" w:rsidRDefault="001E0DE0">
            <w:pPr>
              <w:pStyle w:val="ListParagraph"/>
              <w:numPr>
                <w:ilvl w:val="0"/>
                <w:numId w:val="17"/>
              </w:numPr>
              <w:spacing w:after="0" w:line="240" w:lineRule="auto"/>
            </w:pPr>
            <w:r>
              <w:t>Local advocacy – look for missing pieces</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FC5BE1" w14:textId="77777777" w:rsidR="00B00467" w:rsidRDefault="001E0DE0">
            <w:pPr>
              <w:pStyle w:val="Body"/>
              <w:spacing w:after="0" w:line="240" w:lineRule="auto"/>
              <w:jc w:val="center"/>
            </w:pPr>
            <w:r>
              <w:t>X</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D8FCC" w14:textId="77777777" w:rsidR="00B00467" w:rsidRDefault="001E0DE0">
            <w:pPr>
              <w:pStyle w:val="Body"/>
              <w:spacing w:after="0" w:line="240" w:lineRule="auto"/>
              <w:jc w:val="center"/>
            </w:pPr>
            <w:r>
              <w:t>X</w:t>
            </w:r>
          </w:p>
        </w:tc>
      </w:tr>
      <w:tr w:rsidR="00B00467" w14:paraId="6A7D1C56" w14:textId="77777777">
        <w:tblPrEx>
          <w:shd w:val="clear" w:color="auto" w:fill="CDD4E9"/>
        </w:tblPrEx>
        <w:trPr>
          <w:trHeight w:val="1210"/>
          <w:jc w:val="center"/>
        </w:trPr>
        <w:tc>
          <w:tcPr>
            <w:tcW w:w="7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B43D92" w14:textId="77777777" w:rsidR="00B00467" w:rsidRDefault="001E0DE0">
            <w:pPr>
              <w:pStyle w:val="Body"/>
              <w:spacing w:after="0" w:line="240" w:lineRule="auto"/>
            </w:pPr>
            <w:r>
              <w:rPr>
                <w:b/>
                <w:bCs/>
              </w:rPr>
              <w:t xml:space="preserve">Student </w:t>
            </w:r>
            <w:r>
              <w:t>membership</w:t>
            </w:r>
          </w:p>
          <w:p w14:paraId="04AAD113" w14:textId="77777777" w:rsidR="00B00467" w:rsidRDefault="001E0DE0">
            <w:pPr>
              <w:pStyle w:val="ListParagraph"/>
              <w:numPr>
                <w:ilvl w:val="0"/>
                <w:numId w:val="18"/>
              </w:numPr>
              <w:spacing w:after="0" w:line="240" w:lineRule="auto"/>
            </w:pPr>
            <w:r>
              <w:t>How to retain?</w:t>
            </w:r>
          </w:p>
          <w:p w14:paraId="282380DF" w14:textId="77777777" w:rsidR="00B00467" w:rsidRDefault="001E0DE0">
            <w:pPr>
              <w:pStyle w:val="ListParagraph"/>
              <w:numPr>
                <w:ilvl w:val="0"/>
                <w:numId w:val="18"/>
              </w:numPr>
              <w:spacing w:after="0" w:line="240" w:lineRule="auto"/>
            </w:pPr>
            <w:r>
              <w:t>What does APA offer (what are the carrots in our toolbox)?</w:t>
            </w:r>
          </w:p>
          <w:p w14:paraId="7513C2FA" w14:textId="77777777" w:rsidR="00B00467" w:rsidRDefault="001E0DE0">
            <w:pPr>
              <w:pStyle w:val="ListParagraph"/>
              <w:numPr>
                <w:ilvl w:val="0"/>
                <w:numId w:val="18"/>
              </w:numPr>
              <w:spacing w:after="0" w:line="240" w:lineRule="auto"/>
            </w:pPr>
            <w:r>
              <w:t>Need examples from leaders in their work place/organizations</w:t>
            </w:r>
          </w:p>
          <w:p w14:paraId="122BD41A" w14:textId="77777777" w:rsidR="00B00467" w:rsidRDefault="001E0DE0">
            <w:pPr>
              <w:pStyle w:val="ListParagraph"/>
              <w:numPr>
                <w:ilvl w:val="0"/>
                <w:numId w:val="18"/>
              </w:numPr>
              <w:spacing w:after="0" w:line="240" w:lineRule="auto"/>
            </w:pPr>
            <w:r>
              <w:t>Adopt a university</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4B6D9" w14:textId="77777777" w:rsidR="00B00467" w:rsidRDefault="001E0DE0">
            <w:pPr>
              <w:pStyle w:val="Body"/>
              <w:spacing w:after="0" w:line="240" w:lineRule="auto"/>
              <w:jc w:val="center"/>
            </w:pPr>
            <w:r>
              <w:t>X</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76EA9" w14:textId="77777777" w:rsidR="00B00467" w:rsidRDefault="001E0DE0">
            <w:pPr>
              <w:pStyle w:val="Body"/>
              <w:spacing w:after="0" w:line="240" w:lineRule="auto"/>
              <w:jc w:val="center"/>
            </w:pPr>
            <w:r>
              <w:t>X</w:t>
            </w:r>
          </w:p>
        </w:tc>
      </w:tr>
      <w:tr w:rsidR="00B00467" w14:paraId="031D982A" w14:textId="77777777">
        <w:tblPrEx>
          <w:shd w:val="clear" w:color="auto" w:fill="CDD4E9"/>
        </w:tblPrEx>
        <w:trPr>
          <w:trHeight w:val="490"/>
          <w:jc w:val="center"/>
        </w:trPr>
        <w:tc>
          <w:tcPr>
            <w:tcW w:w="7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B5125E" w14:textId="77777777" w:rsidR="00B00467" w:rsidRDefault="001E0DE0">
            <w:pPr>
              <w:pStyle w:val="Body"/>
              <w:spacing w:after="0" w:line="240" w:lineRule="auto"/>
              <w:rPr>
                <w:b/>
                <w:bCs/>
              </w:rPr>
            </w:pPr>
            <w:r>
              <w:rPr>
                <w:b/>
                <w:bCs/>
              </w:rPr>
              <w:t>Communications</w:t>
            </w:r>
          </w:p>
          <w:p w14:paraId="298E750B" w14:textId="77777777" w:rsidR="00B00467" w:rsidRDefault="001E0DE0">
            <w:pPr>
              <w:pStyle w:val="ListParagraph"/>
              <w:numPr>
                <w:ilvl w:val="0"/>
                <w:numId w:val="19"/>
              </w:numPr>
              <w:spacing w:after="0" w:line="240" w:lineRule="auto"/>
            </w:pPr>
            <w:r>
              <w:t xml:space="preserve">Internal and </w:t>
            </w:r>
            <w:r>
              <w:t>external</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2CF91E" w14:textId="77777777" w:rsidR="00B00467" w:rsidRDefault="00B00467"/>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5DD0BC" w14:textId="77777777" w:rsidR="00B00467" w:rsidRDefault="00B00467"/>
        </w:tc>
      </w:tr>
      <w:tr w:rsidR="00B00467" w14:paraId="342367DE" w14:textId="77777777">
        <w:tblPrEx>
          <w:shd w:val="clear" w:color="auto" w:fill="CDD4E9"/>
        </w:tblPrEx>
        <w:trPr>
          <w:trHeight w:val="730"/>
          <w:jc w:val="center"/>
        </w:trPr>
        <w:tc>
          <w:tcPr>
            <w:tcW w:w="7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632AE6" w14:textId="77777777" w:rsidR="00B00467" w:rsidRDefault="001E0DE0">
            <w:pPr>
              <w:pStyle w:val="Body"/>
              <w:spacing w:after="0" w:line="240" w:lineRule="auto"/>
            </w:pPr>
            <w:r>
              <w:t xml:space="preserve">Increase </w:t>
            </w:r>
            <w:r>
              <w:rPr>
                <w:b/>
                <w:bCs/>
              </w:rPr>
              <w:t>membership</w:t>
            </w:r>
          </w:p>
          <w:p w14:paraId="74717067" w14:textId="77777777" w:rsidR="00B00467" w:rsidRDefault="001E0DE0">
            <w:pPr>
              <w:pStyle w:val="ListParagraph"/>
              <w:numPr>
                <w:ilvl w:val="0"/>
                <w:numId w:val="20"/>
              </w:numPr>
              <w:spacing w:after="0" w:line="240" w:lineRule="auto"/>
            </w:pPr>
            <w:r>
              <w:t xml:space="preserve">Identify growth percentage (%) we want </w:t>
            </w:r>
          </w:p>
          <w:p w14:paraId="3EF20EC3" w14:textId="77777777" w:rsidR="00B00467" w:rsidRDefault="001E0DE0">
            <w:pPr>
              <w:pStyle w:val="ListParagraph"/>
              <w:numPr>
                <w:ilvl w:val="0"/>
                <w:numId w:val="20"/>
              </w:numPr>
              <w:spacing w:after="0" w:line="240" w:lineRule="auto"/>
            </w:pPr>
            <w:r>
              <w:t>Support to section membership directors</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D25AE" w14:textId="77777777" w:rsidR="00B00467" w:rsidRDefault="00B00467"/>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B720E" w14:textId="77777777" w:rsidR="00B00467" w:rsidRDefault="00B00467"/>
        </w:tc>
      </w:tr>
      <w:tr w:rsidR="00B00467" w14:paraId="3ABF30C1" w14:textId="77777777">
        <w:tblPrEx>
          <w:shd w:val="clear" w:color="auto" w:fill="CDD4E9"/>
        </w:tblPrEx>
        <w:trPr>
          <w:trHeight w:val="490"/>
          <w:jc w:val="center"/>
        </w:trPr>
        <w:tc>
          <w:tcPr>
            <w:tcW w:w="7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46EE3" w14:textId="77777777" w:rsidR="00B00467" w:rsidRDefault="001E0DE0">
            <w:pPr>
              <w:pStyle w:val="Body"/>
              <w:spacing w:after="0" w:line="240" w:lineRule="auto"/>
            </w:pPr>
            <w:r>
              <w:t xml:space="preserve">Does </w:t>
            </w:r>
            <w:r>
              <w:rPr>
                <w:b/>
                <w:bCs/>
              </w:rPr>
              <w:t>current structure</w:t>
            </w:r>
            <w:r>
              <w:t xml:space="preserve"> support our goals?</w:t>
            </w:r>
          </w:p>
          <w:p w14:paraId="3B2EDFFE" w14:textId="77777777" w:rsidR="00B00467" w:rsidRDefault="001E0DE0">
            <w:pPr>
              <w:pStyle w:val="ListParagraph"/>
              <w:numPr>
                <w:ilvl w:val="0"/>
                <w:numId w:val="21"/>
              </w:numPr>
              <w:spacing w:after="0" w:line="240" w:lineRule="auto"/>
            </w:pPr>
            <w:r>
              <w:t>Does funding match the goals?</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3F1D6" w14:textId="77777777" w:rsidR="00B00467" w:rsidRDefault="00B00467"/>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15B0E" w14:textId="77777777" w:rsidR="00B00467" w:rsidRDefault="00B00467"/>
        </w:tc>
      </w:tr>
      <w:tr w:rsidR="00B00467" w14:paraId="435A21F1" w14:textId="77777777">
        <w:tblPrEx>
          <w:shd w:val="clear" w:color="auto" w:fill="CDD4E9"/>
        </w:tblPrEx>
        <w:trPr>
          <w:trHeight w:val="490"/>
          <w:jc w:val="center"/>
        </w:trPr>
        <w:tc>
          <w:tcPr>
            <w:tcW w:w="7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E41F1" w14:textId="77777777" w:rsidR="00B00467" w:rsidRDefault="001E0DE0">
            <w:pPr>
              <w:pStyle w:val="Body"/>
              <w:spacing w:after="0" w:line="240" w:lineRule="auto"/>
            </w:pPr>
            <w:r>
              <w:t xml:space="preserve">Invest in </w:t>
            </w:r>
            <w:r>
              <w:rPr>
                <w:b/>
                <w:bCs/>
              </w:rPr>
              <w:t>leadership</w:t>
            </w:r>
            <w:r>
              <w:t xml:space="preserve"> development</w:t>
            </w:r>
          </w:p>
          <w:p w14:paraId="44F48E9F" w14:textId="77777777" w:rsidR="00B00467" w:rsidRDefault="001E0DE0">
            <w:pPr>
              <w:pStyle w:val="ListParagraph"/>
              <w:numPr>
                <w:ilvl w:val="0"/>
                <w:numId w:val="22"/>
              </w:numPr>
              <w:spacing w:after="0" w:line="240" w:lineRule="auto"/>
            </w:pPr>
            <w:r>
              <w:t>i.e., speak at high schools</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03BF5" w14:textId="77777777" w:rsidR="00B00467" w:rsidRDefault="00B00467"/>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909D0" w14:textId="77777777" w:rsidR="00B00467" w:rsidRDefault="00B00467"/>
        </w:tc>
      </w:tr>
      <w:tr w:rsidR="00B00467" w14:paraId="3B21F91A" w14:textId="77777777">
        <w:tblPrEx>
          <w:shd w:val="clear" w:color="auto" w:fill="CDD4E9"/>
        </w:tblPrEx>
        <w:trPr>
          <w:trHeight w:val="730"/>
          <w:jc w:val="center"/>
        </w:trPr>
        <w:tc>
          <w:tcPr>
            <w:tcW w:w="7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D4E8EC" w14:textId="77777777" w:rsidR="00B00467" w:rsidRDefault="001E0DE0">
            <w:pPr>
              <w:pStyle w:val="Body"/>
              <w:spacing w:after="0" w:line="240" w:lineRule="auto"/>
              <w:rPr>
                <w:b/>
                <w:bCs/>
              </w:rPr>
            </w:pPr>
            <w:r>
              <w:rPr>
                <w:b/>
                <w:bCs/>
              </w:rPr>
              <w:t>Diversity</w:t>
            </w:r>
          </w:p>
          <w:p w14:paraId="49F8A5C9" w14:textId="77777777" w:rsidR="00B00467" w:rsidRDefault="001E0DE0">
            <w:pPr>
              <w:pStyle w:val="ListParagraph"/>
              <w:numPr>
                <w:ilvl w:val="0"/>
                <w:numId w:val="23"/>
              </w:numPr>
              <w:spacing w:after="0" w:line="240" w:lineRule="auto"/>
            </w:pPr>
            <w:r>
              <w:t>in chapter &amp; section leadership</w:t>
            </w:r>
          </w:p>
          <w:p w14:paraId="62FCFA31" w14:textId="77777777" w:rsidR="00B00467" w:rsidRDefault="001E0DE0">
            <w:pPr>
              <w:pStyle w:val="ListParagraph"/>
              <w:numPr>
                <w:ilvl w:val="0"/>
                <w:numId w:val="23"/>
              </w:numPr>
              <w:spacing w:after="0" w:line="240" w:lineRule="auto"/>
            </w:pPr>
            <w:r>
              <w:t>needs to reflect the student population</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71267" w14:textId="77777777" w:rsidR="00B00467" w:rsidRDefault="001E0DE0">
            <w:pPr>
              <w:pStyle w:val="Body"/>
              <w:spacing w:after="0" w:line="240" w:lineRule="auto"/>
              <w:jc w:val="center"/>
            </w:pPr>
            <w:r>
              <w:t>X</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9C2C5" w14:textId="77777777" w:rsidR="00B00467" w:rsidRDefault="00B00467"/>
        </w:tc>
      </w:tr>
      <w:tr w:rsidR="00B00467" w14:paraId="5244D673" w14:textId="77777777">
        <w:tblPrEx>
          <w:shd w:val="clear" w:color="auto" w:fill="CDD4E9"/>
        </w:tblPrEx>
        <w:trPr>
          <w:trHeight w:val="490"/>
          <w:jc w:val="center"/>
        </w:trPr>
        <w:tc>
          <w:tcPr>
            <w:tcW w:w="7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E25E6" w14:textId="77777777" w:rsidR="00B00467" w:rsidRDefault="001E0DE0">
            <w:pPr>
              <w:pStyle w:val="Body"/>
              <w:spacing w:after="0" w:line="240" w:lineRule="auto"/>
              <w:rPr>
                <w:b/>
                <w:bCs/>
              </w:rPr>
            </w:pPr>
            <w:r>
              <w:rPr>
                <w:b/>
                <w:bCs/>
              </w:rPr>
              <w:t>Sections &amp; State</w:t>
            </w:r>
          </w:p>
          <w:p w14:paraId="33E0BF06" w14:textId="77777777" w:rsidR="00B00467" w:rsidRDefault="001E0DE0">
            <w:pPr>
              <w:pStyle w:val="ListParagraph"/>
              <w:numPr>
                <w:ilvl w:val="0"/>
                <w:numId w:val="24"/>
              </w:numPr>
              <w:spacing w:after="0" w:line="240" w:lineRule="auto"/>
            </w:pPr>
            <w:r>
              <w:t>Continued improvement of relationships</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D142F" w14:textId="77777777" w:rsidR="00B00467" w:rsidRDefault="001E0DE0">
            <w:pPr>
              <w:pStyle w:val="Body"/>
              <w:spacing w:after="0" w:line="240" w:lineRule="auto"/>
              <w:jc w:val="center"/>
            </w:pPr>
            <w:r>
              <w:t>X</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CC2219" w14:textId="77777777" w:rsidR="00B00467" w:rsidRDefault="001E0DE0">
            <w:pPr>
              <w:pStyle w:val="Body"/>
              <w:spacing w:after="0" w:line="240" w:lineRule="auto"/>
              <w:jc w:val="center"/>
            </w:pPr>
            <w:r>
              <w:t>X</w:t>
            </w:r>
          </w:p>
        </w:tc>
      </w:tr>
      <w:tr w:rsidR="00B00467" w14:paraId="3A32D90B" w14:textId="77777777">
        <w:tblPrEx>
          <w:shd w:val="clear" w:color="auto" w:fill="CDD4E9"/>
        </w:tblPrEx>
        <w:trPr>
          <w:trHeight w:val="730"/>
          <w:jc w:val="center"/>
        </w:trPr>
        <w:tc>
          <w:tcPr>
            <w:tcW w:w="7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3CA8D" w14:textId="77777777" w:rsidR="00B00467" w:rsidRDefault="001E0DE0">
            <w:pPr>
              <w:pStyle w:val="Body"/>
              <w:spacing w:after="0" w:line="240" w:lineRule="auto"/>
            </w:pPr>
            <w:r>
              <w:t>Webinars – new profit center, less financial focus on state conference for money</w:t>
            </w:r>
          </w:p>
          <w:p w14:paraId="7EDE55B7" w14:textId="77777777" w:rsidR="00B00467" w:rsidRDefault="001E0DE0">
            <w:pPr>
              <w:pStyle w:val="ListParagraph"/>
              <w:numPr>
                <w:ilvl w:val="0"/>
                <w:numId w:val="25"/>
              </w:numPr>
              <w:spacing w:after="0" w:line="240" w:lineRule="auto"/>
            </w:pPr>
            <w:r>
              <w:t>i.e., planning commissioners</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B4D29" w14:textId="77777777" w:rsidR="00B00467" w:rsidRDefault="001E0DE0">
            <w:pPr>
              <w:pStyle w:val="Body"/>
              <w:spacing w:after="0" w:line="240" w:lineRule="auto"/>
              <w:jc w:val="center"/>
            </w:pPr>
            <w:r>
              <w:t>X</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BE527" w14:textId="77777777" w:rsidR="00B00467" w:rsidRDefault="001E0DE0">
            <w:pPr>
              <w:pStyle w:val="Body"/>
              <w:spacing w:after="0" w:line="240" w:lineRule="auto"/>
              <w:jc w:val="center"/>
            </w:pPr>
            <w:r>
              <w:t>X</w:t>
            </w:r>
          </w:p>
        </w:tc>
      </w:tr>
      <w:tr w:rsidR="00B00467" w14:paraId="4D68D34D" w14:textId="77777777">
        <w:tblPrEx>
          <w:shd w:val="clear" w:color="auto" w:fill="CDD4E9"/>
        </w:tblPrEx>
        <w:trPr>
          <w:trHeight w:val="490"/>
          <w:jc w:val="center"/>
        </w:trPr>
        <w:tc>
          <w:tcPr>
            <w:tcW w:w="7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D4699" w14:textId="77777777" w:rsidR="00B00467" w:rsidRDefault="001E0DE0">
            <w:pPr>
              <w:pStyle w:val="Body"/>
              <w:spacing w:after="0" w:line="240" w:lineRule="auto"/>
            </w:pPr>
            <w:r>
              <w:lastRenderedPageBreak/>
              <w:t>Revisit section conference rotation system</w:t>
            </w:r>
          </w:p>
          <w:p w14:paraId="374A3FFD" w14:textId="77777777" w:rsidR="00B00467" w:rsidRDefault="001E0DE0">
            <w:pPr>
              <w:pStyle w:val="ListParagraph"/>
              <w:numPr>
                <w:ilvl w:val="0"/>
                <w:numId w:val="26"/>
              </w:numPr>
              <w:spacing w:after="0" w:line="240" w:lineRule="auto"/>
            </w:pPr>
            <w:r>
              <w:t>including impact of national conferences on state conferences</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58FAC" w14:textId="77777777" w:rsidR="00B00467" w:rsidRDefault="00B00467"/>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58D41" w14:textId="77777777" w:rsidR="00B00467" w:rsidRDefault="001E0DE0">
            <w:pPr>
              <w:pStyle w:val="Body"/>
              <w:spacing w:after="0" w:line="240" w:lineRule="auto"/>
              <w:jc w:val="center"/>
            </w:pPr>
            <w:r>
              <w:t>X</w:t>
            </w:r>
          </w:p>
        </w:tc>
      </w:tr>
    </w:tbl>
    <w:p w14:paraId="497EFEE6" w14:textId="77777777" w:rsidR="00B00467" w:rsidRDefault="00B00467">
      <w:pPr>
        <w:pStyle w:val="Body"/>
        <w:widowControl w:val="0"/>
        <w:spacing w:line="240" w:lineRule="auto"/>
        <w:jc w:val="center"/>
        <w:rPr>
          <w:b/>
          <w:bCs/>
        </w:rPr>
      </w:pPr>
    </w:p>
    <w:p w14:paraId="280593CD" w14:textId="77777777" w:rsidR="00B00467" w:rsidRDefault="00B00467">
      <w:pPr>
        <w:pStyle w:val="Body"/>
      </w:pPr>
    </w:p>
    <w:p w14:paraId="7903D591" w14:textId="77777777" w:rsidR="00B00467" w:rsidRDefault="001E0DE0">
      <w:pPr>
        <w:pStyle w:val="Body"/>
      </w:pPr>
      <w:r>
        <w:br w:type="page"/>
      </w:r>
    </w:p>
    <w:p w14:paraId="2325216D" w14:textId="77777777" w:rsidR="00B00467" w:rsidRDefault="00B00467">
      <w:pPr>
        <w:pStyle w:val="Body"/>
      </w:pPr>
    </w:p>
    <w:tbl>
      <w:tblPr>
        <w:tblW w:w="93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345"/>
        <w:gridCol w:w="1014"/>
        <w:gridCol w:w="1001"/>
      </w:tblGrid>
      <w:tr w:rsidR="00B00467" w14:paraId="324229E6" w14:textId="77777777">
        <w:trPr>
          <w:trHeight w:val="490"/>
          <w:jc w:val="center"/>
        </w:trPr>
        <w:tc>
          <w:tcPr>
            <w:tcW w:w="7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800EEA" w14:textId="77777777" w:rsidR="00B00467" w:rsidRDefault="001E0DE0">
            <w:pPr>
              <w:pStyle w:val="Body"/>
              <w:jc w:val="center"/>
            </w:pPr>
            <w:r>
              <w:rPr>
                <w:b/>
                <w:bCs/>
              </w:rPr>
              <w:t>Outcome</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C90950" w14:textId="77777777" w:rsidR="00B00467" w:rsidRDefault="001E0DE0">
            <w:pPr>
              <w:pStyle w:val="Body"/>
              <w:spacing w:after="0" w:line="240" w:lineRule="auto"/>
              <w:jc w:val="center"/>
            </w:pPr>
            <w:r>
              <w:rPr>
                <w:b/>
                <w:bCs/>
              </w:rPr>
              <w:t>Short-Term</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7727E3" w14:textId="77777777" w:rsidR="00B00467" w:rsidRDefault="001E0DE0">
            <w:pPr>
              <w:pStyle w:val="Body"/>
              <w:spacing w:after="0" w:line="240" w:lineRule="auto"/>
              <w:jc w:val="center"/>
            </w:pPr>
            <w:r>
              <w:rPr>
                <w:b/>
                <w:bCs/>
              </w:rPr>
              <w:t>Long-Term</w:t>
            </w:r>
          </w:p>
        </w:tc>
      </w:tr>
      <w:tr w:rsidR="00B00467" w14:paraId="656A1F4B" w14:textId="77777777">
        <w:trPr>
          <w:trHeight w:val="250"/>
          <w:jc w:val="center"/>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E2EE7" w14:textId="77777777" w:rsidR="00B00467" w:rsidRDefault="001E0DE0">
            <w:pPr>
              <w:pStyle w:val="Body"/>
              <w:spacing w:after="0" w:line="240" w:lineRule="auto"/>
              <w:jc w:val="center"/>
            </w:pPr>
            <w:r>
              <w:rPr>
                <w:b/>
                <w:bCs/>
              </w:rPr>
              <w:t>GUIDE FOR FUTURE ACTION</w:t>
            </w:r>
          </w:p>
        </w:tc>
      </w:tr>
      <w:tr w:rsidR="00B00467" w14:paraId="2AF16D6B" w14:textId="77777777">
        <w:trPr>
          <w:trHeight w:val="2890"/>
          <w:jc w:val="center"/>
        </w:trPr>
        <w:tc>
          <w:tcPr>
            <w:tcW w:w="7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F761C" w14:textId="77777777" w:rsidR="00B00467" w:rsidRDefault="001E0DE0">
            <w:pPr>
              <w:pStyle w:val="Body"/>
              <w:spacing w:after="0" w:line="240" w:lineRule="auto"/>
            </w:pPr>
            <w:r>
              <w:rPr>
                <w:b/>
                <w:bCs/>
              </w:rPr>
              <w:t xml:space="preserve">Legislative </w:t>
            </w:r>
            <w:r>
              <w:t>Platform</w:t>
            </w:r>
          </w:p>
          <w:p w14:paraId="24A2DF4C" w14:textId="77777777" w:rsidR="00B00467" w:rsidRDefault="001E0DE0">
            <w:pPr>
              <w:pStyle w:val="ListParagraph"/>
              <w:numPr>
                <w:ilvl w:val="0"/>
                <w:numId w:val="27"/>
              </w:numPr>
              <w:spacing w:after="0" w:line="240" w:lineRule="auto"/>
            </w:pPr>
            <w:r>
              <w:t>Streamline it – 1 to 2 pages</w:t>
            </w:r>
          </w:p>
          <w:p w14:paraId="175D3942" w14:textId="77777777" w:rsidR="00B00467" w:rsidRDefault="001E0DE0">
            <w:pPr>
              <w:pStyle w:val="ListParagraph"/>
              <w:numPr>
                <w:ilvl w:val="0"/>
                <w:numId w:val="27"/>
              </w:numPr>
              <w:spacing w:after="0" w:line="240" w:lineRule="auto"/>
            </w:pPr>
            <w:r>
              <w:t xml:space="preserve">Council of legislative </w:t>
            </w:r>
            <w:r>
              <w:t>representatives</w:t>
            </w:r>
          </w:p>
          <w:p w14:paraId="6E6A59DD" w14:textId="77777777" w:rsidR="00B00467" w:rsidRDefault="001E0DE0">
            <w:pPr>
              <w:pStyle w:val="ListParagraph"/>
              <w:numPr>
                <w:ilvl w:val="0"/>
                <w:numId w:val="27"/>
              </w:numPr>
              <w:spacing w:after="0" w:line="240" w:lineRule="auto"/>
            </w:pPr>
            <w:r>
              <w:t>Advocacy training: 1) chapter – section: leg review teams, influence local policy, 2) every section has leg representative</w:t>
            </w:r>
          </w:p>
          <w:p w14:paraId="010658AB" w14:textId="77777777" w:rsidR="00B00467" w:rsidRDefault="001E0DE0">
            <w:pPr>
              <w:pStyle w:val="ListParagraph"/>
              <w:numPr>
                <w:ilvl w:val="0"/>
                <w:numId w:val="27"/>
              </w:numPr>
              <w:spacing w:after="0" w:line="240" w:lineRule="auto"/>
            </w:pPr>
            <w:r>
              <w:t>Need for National – Chapter – Section connection</w:t>
            </w:r>
          </w:p>
          <w:p w14:paraId="6B844274" w14:textId="77777777" w:rsidR="00B00467" w:rsidRDefault="001E0DE0">
            <w:pPr>
              <w:pStyle w:val="ListParagraph"/>
              <w:numPr>
                <w:ilvl w:val="0"/>
                <w:numId w:val="27"/>
              </w:numPr>
              <w:spacing w:after="0" w:line="240" w:lineRule="auto"/>
            </w:pPr>
            <w:r>
              <w:t>Connect with local elected officials/engage and invite them to local</w:t>
            </w:r>
            <w:r>
              <w:t xml:space="preserve"> events</w:t>
            </w:r>
          </w:p>
          <w:p w14:paraId="4BF64E08" w14:textId="77777777" w:rsidR="00B00467" w:rsidRDefault="001E0DE0">
            <w:pPr>
              <w:pStyle w:val="ListParagraph"/>
              <w:numPr>
                <w:ilvl w:val="0"/>
                <w:numId w:val="27"/>
              </w:numPr>
              <w:spacing w:after="0" w:line="240" w:lineRule="auto"/>
            </w:pPr>
            <w:r>
              <w:t>Allied group relationships – state &amp; sections</w:t>
            </w:r>
          </w:p>
          <w:p w14:paraId="431C71E2" w14:textId="77777777" w:rsidR="00B00467" w:rsidRDefault="001E0DE0">
            <w:pPr>
              <w:pStyle w:val="ListParagraph"/>
              <w:numPr>
                <w:ilvl w:val="0"/>
                <w:numId w:val="27"/>
              </w:numPr>
              <w:spacing w:after="0" w:line="240" w:lineRule="auto"/>
            </w:pPr>
            <w:r>
              <w:t>APA at League conference – let’s to the elected</w:t>
            </w:r>
          </w:p>
          <w:p w14:paraId="3549B0F0" w14:textId="77777777" w:rsidR="00B00467" w:rsidRDefault="001E0DE0">
            <w:pPr>
              <w:pStyle w:val="ListParagraph"/>
              <w:numPr>
                <w:ilvl w:val="0"/>
                <w:numId w:val="27"/>
              </w:numPr>
              <w:spacing w:after="0" w:line="240" w:lineRule="auto"/>
            </w:pPr>
            <w:r>
              <w:t>Broadcast our role in legislation and other successes</w:t>
            </w:r>
          </w:p>
          <w:p w14:paraId="6715A5C0" w14:textId="77777777" w:rsidR="00B00467" w:rsidRDefault="001E0DE0">
            <w:pPr>
              <w:pStyle w:val="ListParagraph"/>
              <w:numPr>
                <w:ilvl w:val="1"/>
                <w:numId w:val="27"/>
              </w:numPr>
              <w:spacing w:after="0" w:line="240" w:lineRule="auto"/>
            </w:pPr>
            <w:r>
              <w:t>Grassroots planning network</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4AA4A" w14:textId="77777777" w:rsidR="00B00467" w:rsidRDefault="00B00467">
            <w:pPr>
              <w:pStyle w:val="Body"/>
              <w:spacing w:after="0" w:line="240" w:lineRule="auto"/>
              <w:jc w:val="center"/>
            </w:pPr>
          </w:p>
          <w:p w14:paraId="3085B62B" w14:textId="77777777" w:rsidR="00B00467" w:rsidRDefault="00B00467">
            <w:pPr>
              <w:pStyle w:val="Body"/>
              <w:spacing w:after="0" w:line="240" w:lineRule="auto"/>
              <w:jc w:val="center"/>
            </w:pPr>
          </w:p>
          <w:p w14:paraId="14AA6EEF" w14:textId="77777777" w:rsidR="00B00467" w:rsidRDefault="001E0DE0">
            <w:pPr>
              <w:pStyle w:val="Body"/>
              <w:spacing w:after="0" w:line="240" w:lineRule="auto"/>
              <w:jc w:val="center"/>
            </w:pPr>
            <w:r>
              <w:t>X</w:t>
            </w:r>
          </w:p>
          <w:p w14:paraId="696E7C19" w14:textId="77777777" w:rsidR="00B00467" w:rsidRDefault="00B00467">
            <w:pPr>
              <w:pStyle w:val="Body"/>
              <w:spacing w:after="0" w:line="240" w:lineRule="auto"/>
              <w:jc w:val="center"/>
            </w:pPr>
          </w:p>
          <w:p w14:paraId="4E9BAA8A" w14:textId="77777777" w:rsidR="00B00467" w:rsidRDefault="001E0DE0">
            <w:pPr>
              <w:pStyle w:val="Body"/>
              <w:spacing w:after="0" w:line="240" w:lineRule="auto"/>
              <w:jc w:val="center"/>
            </w:pPr>
            <w:r>
              <w:t>X</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A59B5" w14:textId="77777777" w:rsidR="00B00467" w:rsidRDefault="00B00467">
            <w:pPr>
              <w:pStyle w:val="Body"/>
              <w:spacing w:after="0" w:line="240" w:lineRule="auto"/>
              <w:jc w:val="center"/>
            </w:pPr>
          </w:p>
          <w:p w14:paraId="6D804BF8" w14:textId="77777777" w:rsidR="00B00467" w:rsidRDefault="00B00467">
            <w:pPr>
              <w:pStyle w:val="Body"/>
              <w:spacing w:after="0" w:line="240" w:lineRule="auto"/>
              <w:jc w:val="center"/>
            </w:pPr>
          </w:p>
          <w:p w14:paraId="6DEF536A" w14:textId="77777777" w:rsidR="00B00467" w:rsidRDefault="00B00467">
            <w:pPr>
              <w:pStyle w:val="Body"/>
              <w:spacing w:after="0" w:line="240" w:lineRule="auto"/>
              <w:jc w:val="center"/>
            </w:pPr>
          </w:p>
          <w:p w14:paraId="1160001F" w14:textId="77777777" w:rsidR="00B00467" w:rsidRDefault="001E0DE0">
            <w:pPr>
              <w:pStyle w:val="Body"/>
              <w:spacing w:after="0" w:line="240" w:lineRule="auto"/>
              <w:jc w:val="center"/>
            </w:pPr>
            <w:r>
              <w:t>X</w:t>
            </w:r>
          </w:p>
        </w:tc>
      </w:tr>
      <w:tr w:rsidR="00B00467" w14:paraId="37AC0A28" w14:textId="77777777">
        <w:trPr>
          <w:trHeight w:val="490"/>
          <w:jc w:val="center"/>
        </w:trPr>
        <w:tc>
          <w:tcPr>
            <w:tcW w:w="7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F78A4" w14:textId="77777777" w:rsidR="00B00467" w:rsidRDefault="001E0DE0">
            <w:pPr>
              <w:pStyle w:val="Body"/>
              <w:spacing w:after="0" w:line="240" w:lineRule="auto"/>
              <w:rPr>
                <w:b/>
                <w:bCs/>
              </w:rPr>
            </w:pPr>
            <w:r>
              <w:rPr>
                <w:b/>
                <w:bCs/>
              </w:rPr>
              <w:t>Professional development</w:t>
            </w:r>
          </w:p>
          <w:p w14:paraId="05C3EC18" w14:textId="77777777" w:rsidR="00B00467" w:rsidRDefault="001E0DE0">
            <w:pPr>
              <w:pStyle w:val="ListParagraph"/>
              <w:numPr>
                <w:ilvl w:val="0"/>
                <w:numId w:val="28"/>
              </w:numPr>
              <w:spacing w:after="0" w:line="240" w:lineRule="auto"/>
            </w:pPr>
            <w:r>
              <w:t>“Missing Middle” planners group</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51741" w14:textId="77777777" w:rsidR="00B00467" w:rsidRDefault="00B00467"/>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9FDD8" w14:textId="77777777" w:rsidR="00B00467" w:rsidRDefault="00B00467"/>
        </w:tc>
      </w:tr>
      <w:tr w:rsidR="00B00467" w14:paraId="3DEA90A6" w14:textId="77777777">
        <w:trPr>
          <w:trHeight w:val="970"/>
          <w:jc w:val="center"/>
        </w:trPr>
        <w:tc>
          <w:tcPr>
            <w:tcW w:w="7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E6D55" w14:textId="77777777" w:rsidR="00B00467" w:rsidRDefault="001E0DE0">
            <w:pPr>
              <w:pStyle w:val="Body"/>
              <w:spacing w:after="0" w:line="240" w:lineRule="auto"/>
              <w:rPr>
                <w:b/>
                <w:bCs/>
              </w:rPr>
            </w:pPr>
            <w:r>
              <w:t xml:space="preserve">APA </w:t>
            </w:r>
            <w:r>
              <w:rPr>
                <w:b/>
                <w:bCs/>
              </w:rPr>
              <w:t>Thought Leaders/Influence targeted connections</w:t>
            </w:r>
          </w:p>
          <w:p w14:paraId="6A8536AF" w14:textId="77777777" w:rsidR="00B00467" w:rsidRDefault="001E0DE0">
            <w:pPr>
              <w:pStyle w:val="ListParagraph"/>
              <w:numPr>
                <w:ilvl w:val="0"/>
                <w:numId w:val="29"/>
              </w:numPr>
              <w:spacing w:after="0" w:line="240" w:lineRule="auto"/>
            </w:pPr>
            <w:r>
              <w:t>Academics</w:t>
            </w:r>
          </w:p>
          <w:p w14:paraId="138FCB7E" w14:textId="77777777" w:rsidR="00B00467" w:rsidRDefault="001E0DE0">
            <w:pPr>
              <w:pStyle w:val="ListParagraph"/>
              <w:numPr>
                <w:ilvl w:val="0"/>
                <w:numId w:val="29"/>
              </w:numPr>
              <w:spacing w:after="0" w:line="240" w:lineRule="auto"/>
            </w:pPr>
            <w:r>
              <w:t>Content-oriented events or webinars</w:t>
            </w:r>
          </w:p>
          <w:p w14:paraId="0E7E542D" w14:textId="77777777" w:rsidR="00B00467" w:rsidRDefault="001E0DE0">
            <w:pPr>
              <w:pStyle w:val="ListParagraph"/>
              <w:numPr>
                <w:ilvl w:val="0"/>
                <w:numId w:val="29"/>
              </w:numPr>
              <w:spacing w:after="0" w:line="240" w:lineRule="auto"/>
            </w:pPr>
            <w:r>
              <w:t>Sacramento Legislative Conference (Julia, Kurt C)</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00D0E" w14:textId="77777777" w:rsidR="00B00467" w:rsidRDefault="00B00467"/>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1893C" w14:textId="77777777" w:rsidR="00B00467" w:rsidRDefault="00B00467"/>
        </w:tc>
      </w:tr>
      <w:tr w:rsidR="00B00467" w14:paraId="1B3D29BC" w14:textId="77777777">
        <w:trPr>
          <w:trHeight w:val="250"/>
          <w:jc w:val="center"/>
        </w:trPr>
        <w:tc>
          <w:tcPr>
            <w:tcW w:w="7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BFF94" w14:textId="77777777" w:rsidR="00B00467" w:rsidRDefault="001E0DE0">
            <w:pPr>
              <w:pStyle w:val="Body"/>
              <w:spacing w:after="0" w:line="240" w:lineRule="auto"/>
            </w:pPr>
            <w:r>
              <w:t>APA CA 75</w:t>
            </w:r>
            <w:r>
              <w:rPr>
                <w:vertAlign w:val="superscript"/>
              </w:rPr>
              <w:t>th</w:t>
            </w:r>
            <w:r>
              <w:t xml:space="preserve"> Anniversary in 2023 – Let’s Tell Our Story</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8B159" w14:textId="77777777" w:rsidR="00B00467" w:rsidRDefault="00B00467"/>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88258" w14:textId="77777777" w:rsidR="00B00467" w:rsidRDefault="00B00467"/>
        </w:tc>
      </w:tr>
      <w:tr w:rsidR="00B00467" w14:paraId="4A5C2F48" w14:textId="77777777">
        <w:trPr>
          <w:trHeight w:val="250"/>
          <w:jc w:val="center"/>
        </w:trPr>
        <w:tc>
          <w:tcPr>
            <w:tcW w:w="7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76DAE1" w14:textId="77777777" w:rsidR="00B00467" w:rsidRDefault="001E0DE0">
            <w:pPr>
              <w:pStyle w:val="Body"/>
              <w:spacing w:after="0" w:line="240" w:lineRule="auto"/>
            </w:pPr>
            <w:r>
              <w:t xml:space="preserve">Policy: CA to lead by example to influence </w:t>
            </w:r>
            <w:r>
              <w:t>National APA</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7AB74" w14:textId="77777777" w:rsidR="00B00467" w:rsidRDefault="00B00467"/>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94014" w14:textId="77777777" w:rsidR="00B00467" w:rsidRDefault="00B00467"/>
        </w:tc>
      </w:tr>
      <w:tr w:rsidR="00B00467" w14:paraId="4677AFF7" w14:textId="77777777">
        <w:trPr>
          <w:trHeight w:val="250"/>
          <w:jc w:val="center"/>
        </w:trPr>
        <w:tc>
          <w:tcPr>
            <w:tcW w:w="7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ECC33" w14:textId="77777777" w:rsidR="00B00467" w:rsidRDefault="001E0DE0">
            <w:pPr>
              <w:pStyle w:val="Body"/>
              <w:spacing w:after="0" w:line="240" w:lineRule="auto"/>
            </w:pPr>
            <w:r>
              <w:t>Public Health: network with allied groups</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3CA1B5" w14:textId="77777777" w:rsidR="00B00467" w:rsidRDefault="001E0DE0">
            <w:pPr>
              <w:pStyle w:val="Body"/>
              <w:spacing w:after="0" w:line="240" w:lineRule="auto"/>
              <w:jc w:val="center"/>
            </w:pPr>
            <w:r>
              <w:t>X</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48D26" w14:textId="77777777" w:rsidR="00B00467" w:rsidRDefault="00B00467"/>
        </w:tc>
      </w:tr>
      <w:tr w:rsidR="00B00467" w14:paraId="506306FF" w14:textId="77777777">
        <w:trPr>
          <w:trHeight w:val="250"/>
          <w:jc w:val="center"/>
        </w:trPr>
        <w:tc>
          <w:tcPr>
            <w:tcW w:w="7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6634E" w14:textId="77777777" w:rsidR="00B00467" w:rsidRDefault="001E0DE0">
            <w:pPr>
              <w:pStyle w:val="Body"/>
              <w:spacing w:after="0" w:line="240" w:lineRule="auto"/>
            </w:pPr>
            <w:r>
              <w:t xml:space="preserve">Focus on issues where we can </w:t>
            </w:r>
            <w:r>
              <w:rPr>
                <w:b/>
                <w:bCs/>
              </w:rPr>
              <w:t>build our profile</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CB09B" w14:textId="77777777" w:rsidR="00B00467" w:rsidRDefault="00B00467"/>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FFB29" w14:textId="77777777" w:rsidR="00B00467" w:rsidRDefault="00B00467"/>
        </w:tc>
      </w:tr>
    </w:tbl>
    <w:p w14:paraId="021039D6" w14:textId="77777777" w:rsidR="00B00467" w:rsidRDefault="00B00467">
      <w:pPr>
        <w:pStyle w:val="Body"/>
        <w:widowControl w:val="0"/>
        <w:spacing w:line="240" w:lineRule="auto"/>
        <w:jc w:val="center"/>
      </w:pPr>
    </w:p>
    <w:p w14:paraId="43876803" w14:textId="77777777" w:rsidR="00B00467" w:rsidRDefault="00B00467">
      <w:pPr>
        <w:pStyle w:val="Body"/>
        <w:ind w:left="1080" w:hanging="1080"/>
      </w:pPr>
    </w:p>
    <w:p w14:paraId="3CAE0772" w14:textId="77777777" w:rsidR="00B00467" w:rsidRDefault="00B00467">
      <w:pPr>
        <w:pStyle w:val="Body"/>
        <w:ind w:left="1080" w:hanging="1080"/>
      </w:pPr>
    </w:p>
    <w:p w14:paraId="7B606E69" w14:textId="77777777" w:rsidR="00B00467" w:rsidRDefault="001E0DE0">
      <w:pPr>
        <w:pStyle w:val="Body"/>
      </w:pPr>
      <w:r>
        <w:rPr>
          <w:u w:val="single"/>
        </w:rPr>
        <w:br w:type="page"/>
      </w:r>
    </w:p>
    <w:p w14:paraId="3D78B5B8" w14:textId="77777777" w:rsidR="00B00467" w:rsidRDefault="001E0DE0">
      <w:pPr>
        <w:pStyle w:val="Body"/>
        <w:ind w:left="1080" w:hanging="1080"/>
        <w:rPr>
          <w:u w:val="single"/>
        </w:rPr>
      </w:pPr>
      <w:r>
        <w:rPr>
          <w:u w:val="single"/>
        </w:rPr>
        <w:lastRenderedPageBreak/>
        <w:t>Group Notes</w:t>
      </w:r>
    </w:p>
    <w:p w14:paraId="5AE02C2F" w14:textId="77777777" w:rsidR="00B00467" w:rsidRDefault="001E0DE0">
      <w:pPr>
        <w:pStyle w:val="ListParagraph"/>
        <w:numPr>
          <w:ilvl w:val="0"/>
          <w:numId w:val="31"/>
        </w:numPr>
      </w:pPr>
      <w:r>
        <w:t>Communications</w:t>
      </w:r>
    </w:p>
    <w:p w14:paraId="650BE6D5" w14:textId="77777777" w:rsidR="00B00467" w:rsidRDefault="001E0DE0">
      <w:pPr>
        <w:pStyle w:val="ListParagraph"/>
        <w:numPr>
          <w:ilvl w:val="1"/>
          <w:numId w:val="31"/>
        </w:numPr>
      </w:pPr>
      <w:r>
        <w:t>Modernization</w:t>
      </w:r>
      <w:r>
        <w:rPr>
          <w:b/>
          <w:bCs/>
          <w:i/>
          <w:iCs/>
        </w:rPr>
        <w:t xml:space="preserve"> LT</w:t>
      </w:r>
    </w:p>
    <w:p w14:paraId="14A35877" w14:textId="77777777" w:rsidR="00B00467" w:rsidRDefault="001E0DE0">
      <w:pPr>
        <w:pStyle w:val="ListParagraph"/>
        <w:numPr>
          <w:ilvl w:val="1"/>
          <w:numId w:val="31"/>
        </w:numPr>
      </w:pPr>
      <w:r>
        <w:t xml:space="preserve">Consistency </w:t>
      </w:r>
      <w:r>
        <w:rPr>
          <w:b/>
          <w:bCs/>
          <w:i/>
          <w:iCs/>
        </w:rPr>
        <w:t>Ongoing</w:t>
      </w:r>
    </w:p>
    <w:p w14:paraId="598593F6" w14:textId="77777777" w:rsidR="00B00467" w:rsidRDefault="001E0DE0">
      <w:pPr>
        <w:pStyle w:val="ListParagraph"/>
        <w:numPr>
          <w:ilvl w:val="1"/>
          <w:numId w:val="31"/>
        </w:numPr>
      </w:pPr>
      <w:r>
        <w:t>Tailor to various audiences</w:t>
      </w:r>
      <w:r>
        <w:rPr>
          <w:b/>
          <w:bCs/>
          <w:i/>
          <w:iCs/>
        </w:rPr>
        <w:t xml:space="preserve"> Ongoing</w:t>
      </w:r>
    </w:p>
    <w:p w14:paraId="748A3030" w14:textId="77777777" w:rsidR="00B00467" w:rsidRDefault="001E0DE0">
      <w:pPr>
        <w:pStyle w:val="ListParagraph"/>
        <w:numPr>
          <w:ilvl w:val="1"/>
          <w:numId w:val="31"/>
        </w:numPr>
      </w:pPr>
      <w:r>
        <w:t>Link to advocacy through events/awards</w:t>
      </w:r>
    </w:p>
    <w:p w14:paraId="746789E2" w14:textId="77777777" w:rsidR="00B00467" w:rsidRDefault="001E0DE0">
      <w:pPr>
        <w:pStyle w:val="ListParagraph"/>
        <w:numPr>
          <w:ilvl w:val="1"/>
          <w:numId w:val="31"/>
        </w:numPr>
      </w:pPr>
      <w:r>
        <w:t>Engage local officials through communications</w:t>
      </w:r>
    </w:p>
    <w:p w14:paraId="4321AB65" w14:textId="77777777" w:rsidR="00B00467" w:rsidRDefault="001E0DE0">
      <w:pPr>
        <w:pStyle w:val="ListParagraph"/>
        <w:numPr>
          <w:ilvl w:val="0"/>
          <w:numId w:val="31"/>
        </w:numPr>
      </w:pPr>
      <w:r>
        <w:t>Organization Development</w:t>
      </w:r>
    </w:p>
    <w:p w14:paraId="7DB92B1D" w14:textId="77777777" w:rsidR="00B00467" w:rsidRDefault="001E0DE0">
      <w:pPr>
        <w:pStyle w:val="ListParagraph"/>
        <w:numPr>
          <w:ilvl w:val="1"/>
          <w:numId w:val="31"/>
        </w:numPr>
      </w:pPr>
      <w:r>
        <w:t>Increase partnerships with allied groups at the State level; build upon National APA efforts</w:t>
      </w:r>
    </w:p>
    <w:p w14:paraId="43B7E72E" w14:textId="77777777" w:rsidR="00B00467" w:rsidRDefault="001E0DE0">
      <w:pPr>
        <w:pStyle w:val="ListParagraph"/>
        <w:numPr>
          <w:ilvl w:val="1"/>
          <w:numId w:val="31"/>
        </w:numPr>
      </w:pPr>
      <w:r>
        <w:t>Increase partnerships with League conferences to increase APA presence</w:t>
      </w:r>
    </w:p>
    <w:p w14:paraId="012C9C11" w14:textId="77777777" w:rsidR="00B00467" w:rsidRDefault="001E0DE0">
      <w:pPr>
        <w:pStyle w:val="ListParagraph"/>
        <w:numPr>
          <w:ilvl w:val="1"/>
          <w:numId w:val="31"/>
        </w:numPr>
      </w:pPr>
      <w:r>
        <w:t>Formalize/be strategi</w:t>
      </w:r>
      <w:r>
        <w:t>c about partnerships and better define them</w:t>
      </w:r>
    </w:p>
    <w:p w14:paraId="276BEF2D" w14:textId="77777777" w:rsidR="00B00467" w:rsidRDefault="001E0DE0">
      <w:pPr>
        <w:pStyle w:val="ListParagraph"/>
        <w:numPr>
          <w:ilvl w:val="1"/>
          <w:numId w:val="31"/>
        </w:numPr>
      </w:pPr>
      <w:r>
        <w:t>Increase/support additional local engagement opportunities to support sections</w:t>
      </w:r>
    </w:p>
    <w:p w14:paraId="72C35143" w14:textId="77777777" w:rsidR="00B00467" w:rsidRDefault="001E0DE0">
      <w:pPr>
        <w:pStyle w:val="ListParagraph"/>
        <w:numPr>
          <w:ilvl w:val="0"/>
          <w:numId w:val="31"/>
        </w:numPr>
      </w:pPr>
      <w:r>
        <w:t>Professional Development</w:t>
      </w:r>
    </w:p>
    <w:p w14:paraId="4A115A5B" w14:textId="77777777" w:rsidR="00B00467" w:rsidRDefault="001E0DE0">
      <w:pPr>
        <w:pStyle w:val="ListParagraph"/>
        <w:numPr>
          <w:ilvl w:val="1"/>
          <w:numId w:val="31"/>
        </w:numPr>
      </w:pPr>
      <w:r>
        <w:t>Develop mid-career opportunities and programs</w:t>
      </w:r>
    </w:p>
    <w:p w14:paraId="16C44395" w14:textId="77777777" w:rsidR="00B00467" w:rsidRDefault="001E0DE0">
      <w:pPr>
        <w:pStyle w:val="ListParagraph"/>
        <w:numPr>
          <w:ilvl w:val="1"/>
          <w:numId w:val="31"/>
        </w:numPr>
      </w:pPr>
      <w:r>
        <w:t>Work with National APA?</w:t>
      </w:r>
    </w:p>
    <w:p w14:paraId="02615B89" w14:textId="77777777" w:rsidR="00B00467" w:rsidRDefault="001E0DE0">
      <w:pPr>
        <w:pStyle w:val="ListParagraph"/>
        <w:numPr>
          <w:ilvl w:val="1"/>
          <w:numId w:val="31"/>
        </w:numPr>
      </w:pPr>
      <w:r>
        <w:t>Pilot mid-career place/niche/home that</w:t>
      </w:r>
      <w:r>
        <w:t xml:space="preserve"> has value</w:t>
      </w:r>
    </w:p>
    <w:p w14:paraId="6C015748" w14:textId="77777777" w:rsidR="00B00467" w:rsidRDefault="001E0DE0">
      <w:pPr>
        <w:pStyle w:val="ListParagraph"/>
        <w:numPr>
          <w:ilvl w:val="1"/>
          <w:numId w:val="31"/>
        </w:numPr>
      </w:pPr>
      <w:r>
        <w:t>PEN/CPR linkages?</w:t>
      </w:r>
    </w:p>
    <w:p w14:paraId="0A7E4E10" w14:textId="77777777" w:rsidR="00B00467" w:rsidRDefault="001E0DE0">
      <w:pPr>
        <w:pStyle w:val="ListParagraph"/>
        <w:numPr>
          <w:ilvl w:val="0"/>
          <w:numId w:val="31"/>
        </w:numPr>
      </w:pPr>
      <w:r>
        <w:t>Policy and Legislation (Advocacy</w:t>
      </w:r>
    </w:p>
    <w:p w14:paraId="2A856B65" w14:textId="77777777" w:rsidR="00B00467" w:rsidRDefault="001E0DE0">
      <w:pPr>
        <w:pStyle w:val="ListParagraph"/>
        <w:numPr>
          <w:ilvl w:val="1"/>
          <w:numId w:val="31"/>
        </w:numPr>
      </w:pPr>
      <w:r>
        <w:t>Invite more elected officials to events and awards</w:t>
      </w:r>
    </w:p>
    <w:p w14:paraId="5B75C247" w14:textId="77777777" w:rsidR="00B00467" w:rsidRDefault="001E0DE0">
      <w:pPr>
        <w:pStyle w:val="ListParagraph"/>
        <w:numPr>
          <w:ilvl w:val="1"/>
          <w:numId w:val="31"/>
        </w:numPr>
      </w:pPr>
      <w:r>
        <w:t>Develop more formal process for participating on Leg Review Teams</w:t>
      </w:r>
    </w:p>
    <w:p w14:paraId="4FAB0DA9" w14:textId="77777777" w:rsidR="00B00467" w:rsidRDefault="001E0DE0">
      <w:pPr>
        <w:pStyle w:val="ListParagraph"/>
        <w:numPr>
          <w:ilvl w:val="1"/>
          <w:numId w:val="31"/>
        </w:numPr>
      </w:pPr>
      <w:r>
        <w:t>Link to Planners Action Network (PAN)/capitalize on National resources for po</w:t>
      </w:r>
      <w:r>
        <w:t>licy</w:t>
      </w:r>
    </w:p>
    <w:p w14:paraId="7037ED80" w14:textId="77777777" w:rsidR="00B00467" w:rsidRDefault="001E0DE0">
      <w:pPr>
        <w:pStyle w:val="ListParagraph"/>
        <w:numPr>
          <w:ilvl w:val="0"/>
          <w:numId w:val="31"/>
        </w:numPr>
      </w:pPr>
      <w:r>
        <w:t>Membership</w:t>
      </w:r>
    </w:p>
    <w:p w14:paraId="2C9F30ED" w14:textId="77777777" w:rsidR="00B00467" w:rsidRDefault="001E0DE0">
      <w:pPr>
        <w:pStyle w:val="ListParagraph"/>
        <w:numPr>
          <w:ilvl w:val="1"/>
          <w:numId w:val="31"/>
        </w:numPr>
      </w:pPr>
      <w:r>
        <w:t>Increase membership</w:t>
      </w:r>
    </w:p>
    <w:p w14:paraId="7224BD73" w14:textId="77777777" w:rsidR="00B00467" w:rsidRDefault="001E0DE0">
      <w:pPr>
        <w:pStyle w:val="ListParagraph"/>
        <w:numPr>
          <w:ilvl w:val="1"/>
          <w:numId w:val="31"/>
        </w:numPr>
      </w:pPr>
      <w:r>
        <w:t>Set target</w:t>
      </w:r>
    </w:p>
    <w:p w14:paraId="0684DE51" w14:textId="77777777" w:rsidR="00B00467" w:rsidRDefault="001E0DE0">
      <w:pPr>
        <w:pStyle w:val="ListParagraph"/>
        <w:numPr>
          <w:ilvl w:val="1"/>
          <w:numId w:val="31"/>
        </w:numPr>
      </w:pPr>
      <w:r>
        <w:t>Develop membership strategy and work with sections to implement</w:t>
      </w:r>
    </w:p>
    <w:p w14:paraId="32516E84" w14:textId="77777777" w:rsidR="00B00467" w:rsidRDefault="001E0DE0">
      <w:pPr>
        <w:pStyle w:val="ListParagraph"/>
        <w:numPr>
          <w:ilvl w:val="1"/>
          <w:numId w:val="31"/>
        </w:numPr>
      </w:pPr>
      <w:r>
        <w:t>Work to retain new and student members</w:t>
      </w:r>
    </w:p>
    <w:p w14:paraId="7909946B" w14:textId="77777777" w:rsidR="00B00467" w:rsidRDefault="001E0DE0">
      <w:pPr>
        <w:pStyle w:val="ListParagraph"/>
        <w:numPr>
          <w:ilvl w:val="1"/>
          <w:numId w:val="31"/>
        </w:numPr>
      </w:pPr>
      <w:r>
        <w:t>Link to YPG for retention program</w:t>
      </w:r>
    </w:p>
    <w:p w14:paraId="7F8FBE3C" w14:textId="77777777" w:rsidR="00B00467" w:rsidRDefault="001E0DE0">
      <w:pPr>
        <w:pStyle w:val="Body"/>
      </w:pPr>
      <w:r>
        <w:rPr>
          <w:u w:val="single"/>
        </w:rPr>
        <w:br w:type="page"/>
      </w:r>
    </w:p>
    <w:p w14:paraId="4881FD41" w14:textId="77777777" w:rsidR="00B00467" w:rsidRDefault="001E0DE0">
      <w:pPr>
        <w:pStyle w:val="Body"/>
        <w:ind w:left="1080" w:hanging="1080"/>
        <w:rPr>
          <w:u w:val="single"/>
        </w:rPr>
      </w:pPr>
      <w:r>
        <w:rPr>
          <w:u w:val="single"/>
        </w:rPr>
        <w:lastRenderedPageBreak/>
        <w:t>Group Notes</w:t>
      </w:r>
    </w:p>
    <w:p w14:paraId="3DDD9163" w14:textId="77777777" w:rsidR="00B00467" w:rsidRDefault="001E0DE0">
      <w:pPr>
        <w:pStyle w:val="ListParagraph"/>
        <w:numPr>
          <w:ilvl w:val="0"/>
          <w:numId w:val="33"/>
        </w:numPr>
      </w:pPr>
      <w:r>
        <w:t>Legislative focus</w:t>
      </w:r>
    </w:p>
    <w:p w14:paraId="781F5695" w14:textId="77777777" w:rsidR="00B00467" w:rsidRDefault="001E0DE0">
      <w:pPr>
        <w:pStyle w:val="ListParagraph"/>
        <w:numPr>
          <w:ilvl w:val="1"/>
          <w:numId w:val="33"/>
        </w:numPr>
      </w:pPr>
      <w:r>
        <w:t>Core hub</w:t>
      </w:r>
    </w:p>
    <w:p w14:paraId="6549873D" w14:textId="77777777" w:rsidR="00B00467" w:rsidRDefault="001E0DE0">
      <w:pPr>
        <w:pStyle w:val="ListParagraph"/>
        <w:numPr>
          <w:ilvl w:val="1"/>
          <w:numId w:val="33"/>
        </w:numPr>
      </w:pPr>
      <w:r>
        <w:t>Streamline</w:t>
      </w:r>
    </w:p>
    <w:p w14:paraId="50D62BC4" w14:textId="77777777" w:rsidR="00B00467" w:rsidRDefault="001E0DE0">
      <w:pPr>
        <w:pStyle w:val="ListParagraph"/>
        <w:numPr>
          <w:ilvl w:val="0"/>
          <w:numId w:val="33"/>
        </w:numPr>
      </w:pPr>
      <w:r>
        <w:t xml:space="preserve">CPR modules for </w:t>
      </w:r>
      <w:r>
        <w:t>middle management</w:t>
      </w:r>
    </w:p>
    <w:p w14:paraId="4359DAAA" w14:textId="77777777" w:rsidR="00B00467" w:rsidRDefault="001E0DE0">
      <w:pPr>
        <w:pStyle w:val="ListParagraph"/>
        <w:numPr>
          <w:ilvl w:val="0"/>
          <w:numId w:val="33"/>
        </w:numPr>
      </w:pPr>
      <w:r>
        <w:t>LA Elementary Magnet School for urban planning</w:t>
      </w:r>
    </w:p>
    <w:p w14:paraId="69268B24" w14:textId="77777777" w:rsidR="00B00467" w:rsidRDefault="001E0DE0">
      <w:pPr>
        <w:pStyle w:val="ListParagraph"/>
        <w:numPr>
          <w:ilvl w:val="0"/>
          <w:numId w:val="33"/>
        </w:numPr>
      </w:pPr>
      <w:r>
        <w:t>Strengthen network</w:t>
      </w:r>
    </w:p>
    <w:p w14:paraId="06B4C6B0" w14:textId="77777777" w:rsidR="00B00467" w:rsidRDefault="001E0DE0">
      <w:pPr>
        <w:pStyle w:val="ListParagraph"/>
        <w:numPr>
          <w:ilvl w:val="1"/>
          <w:numId w:val="33"/>
        </w:numPr>
      </w:pPr>
      <w:r>
        <w:t>Allied organizations</w:t>
      </w:r>
    </w:p>
    <w:p w14:paraId="603702E9" w14:textId="77777777" w:rsidR="00B00467" w:rsidRDefault="001E0DE0">
      <w:pPr>
        <w:pStyle w:val="ListParagraph"/>
        <w:numPr>
          <w:ilvl w:val="1"/>
          <w:numId w:val="33"/>
        </w:numPr>
      </w:pPr>
      <w:r>
        <w:t>Non-profits</w:t>
      </w:r>
    </w:p>
    <w:p w14:paraId="39778E98" w14:textId="77777777" w:rsidR="00B00467" w:rsidRDefault="001E0DE0">
      <w:pPr>
        <w:pStyle w:val="ListParagraph"/>
        <w:numPr>
          <w:ilvl w:val="1"/>
          <w:numId w:val="33"/>
        </w:numPr>
      </w:pPr>
      <w:r>
        <w:t>Public health</w:t>
      </w:r>
    </w:p>
    <w:p w14:paraId="3AA630EA" w14:textId="77777777" w:rsidR="00B00467" w:rsidRDefault="001E0DE0">
      <w:pPr>
        <w:pStyle w:val="ListParagraph"/>
        <w:numPr>
          <w:ilvl w:val="0"/>
          <w:numId w:val="33"/>
        </w:numPr>
      </w:pPr>
      <w:r>
        <w:t>Membership</w:t>
      </w:r>
    </w:p>
    <w:p w14:paraId="14AF56BB" w14:textId="77777777" w:rsidR="00B00467" w:rsidRDefault="001E0DE0">
      <w:pPr>
        <w:pStyle w:val="ListParagraph"/>
        <w:numPr>
          <w:ilvl w:val="1"/>
          <w:numId w:val="33"/>
        </w:numPr>
      </w:pPr>
      <w:r>
        <w:t>Retention of students and YPG</w:t>
      </w:r>
    </w:p>
    <w:p w14:paraId="259EEF9E" w14:textId="77777777" w:rsidR="00B00467" w:rsidRDefault="001E0DE0">
      <w:pPr>
        <w:pStyle w:val="ListParagraph"/>
        <w:numPr>
          <w:ilvl w:val="1"/>
          <w:numId w:val="33"/>
        </w:numPr>
      </w:pPr>
      <w:r>
        <w:t>Growth diversity</w:t>
      </w:r>
    </w:p>
    <w:p w14:paraId="5D5B5644" w14:textId="77777777" w:rsidR="00B00467" w:rsidRDefault="001E0DE0">
      <w:pPr>
        <w:pStyle w:val="ListParagraph"/>
        <w:numPr>
          <w:ilvl w:val="1"/>
          <w:numId w:val="33"/>
        </w:numPr>
      </w:pPr>
      <w:r>
        <w:t>Set target numbers</w:t>
      </w:r>
    </w:p>
    <w:p w14:paraId="14094EB0" w14:textId="77777777" w:rsidR="00B00467" w:rsidRDefault="001E0DE0">
      <w:pPr>
        <w:pStyle w:val="Body"/>
        <w:ind w:left="1080" w:hanging="1080"/>
        <w:rPr>
          <w:u w:val="single"/>
        </w:rPr>
      </w:pPr>
      <w:r>
        <w:rPr>
          <w:u w:val="single"/>
        </w:rPr>
        <w:t>Group Notes</w:t>
      </w:r>
    </w:p>
    <w:p w14:paraId="441C8390" w14:textId="77777777" w:rsidR="00B00467" w:rsidRDefault="001E0DE0">
      <w:pPr>
        <w:pStyle w:val="ListParagraph"/>
        <w:numPr>
          <w:ilvl w:val="0"/>
          <w:numId w:val="35"/>
        </w:numPr>
      </w:pPr>
      <w:r>
        <w:t>Inclusion</w:t>
      </w:r>
    </w:p>
    <w:p w14:paraId="14F00C0C" w14:textId="77777777" w:rsidR="00B00467" w:rsidRDefault="001E0DE0">
      <w:pPr>
        <w:pStyle w:val="ListParagraph"/>
        <w:numPr>
          <w:ilvl w:val="1"/>
          <w:numId w:val="35"/>
        </w:numPr>
      </w:pPr>
      <w:r>
        <w:t>Non-profits</w:t>
      </w:r>
    </w:p>
    <w:p w14:paraId="580AEEF1" w14:textId="77777777" w:rsidR="00B00467" w:rsidRDefault="001E0DE0">
      <w:pPr>
        <w:pStyle w:val="ListParagraph"/>
        <w:numPr>
          <w:ilvl w:val="1"/>
          <w:numId w:val="35"/>
        </w:numPr>
      </w:pPr>
      <w:r>
        <w:t>Academics</w:t>
      </w:r>
    </w:p>
    <w:p w14:paraId="367D7170" w14:textId="77777777" w:rsidR="00B00467" w:rsidRDefault="001E0DE0">
      <w:pPr>
        <w:pStyle w:val="ListParagraph"/>
        <w:numPr>
          <w:ilvl w:val="0"/>
          <w:numId w:val="35"/>
        </w:numPr>
      </w:pPr>
      <w:r>
        <w:t>Legi</w:t>
      </w:r>
      <w:r>
        <w:t>slative Platform</w:t>
      </w:r>
    </w:p>
    <w:p w14:paraId="0575A005" w14:textId="77777777" w:rsidR="00B00467" w:rsidRDefault="001E0DE0">
      <w:pPr>
        <w:pStyle w:val="ListParagraph"/>
        <w:numPr>
          <w:ilvl w:val="1"/>
          <w:numId w:val="35"/>
        </w:numPr>
      </w:pPr>
      <w:r>
        <w:t>Influence</w:t>
      </w:r>
    </w:p>
    <w:p w14:paraId="0C889A7D" w14:textId="77777777" w:rsidR="00B00467" w:rsidRDefault="001E0DE0">
      <w:pPr>
        <w:pStyle w:val="ListParagraph"/>
        <w:numPr>
          <w:ilvl w:val="1"/>
          <w:numId w:val="35"/>
        </w:numPr>
      </w:pPr>
      <w:r>
        <w:t>Council of legislative representatives in all sections</w:t>
      </w:r>
      <w:r>
        <w:rPr>
          <w:b/>
          <w:bCs/>
          <w:i/>
          <w:iCs/>
        </w:rPr>
        <w:t xml:space="preserve"> LT</w:t>
      </w:r>
    </w:p>
    <w:p w14:paraId="6F9B6980" w14:textId="77777777" w:rsidR="00B00467" w:rsidRDefault="001E0DE0">
      <w:pPr>
        <w:pStyle w:val="ListParagraph"/>
        <w:numPr>
          <w:ilvl w:val="2"/>
          <w:numId w:val="35"/>
        </w:numPr>
      </w:pPr>
      <w:r>
        <w:t>Prepare a toolbox for training</w:t>
      </w:r>
    </w:p>
    <w:p w14:paraId="382B4744" w14:textId="77777777" w:rsidR="00B00467" w:rsidRDefault="001E0DE0">
      <w:pPr>
        <w:pStyle w:val="ListParagraph"/>
        <w:numPr>
          <w:ilvl w:val="1"/>
          <w:numId w:val="35"/>
        </w:numPr>
      </w:pPr>
      <w:r>
        <w:t xml:space="preserve">2-year streamlined platform </w:t>
      </w:r>
      <w:r>
        <w:rPr>
          <w:b/>
          <w:bCs/>
          <w:i/>
          <w:iCs/>
        </w:rPr>
        <w:t>ST</w:t>
      </w:r>
    </w:p>
    <w:p w14:paraId="6F59C79A" w14:textId="77777777" w:rsidR="00B00467" w:rsidRDefault="001E0DE0">
      <w:pPr>
        <w:pStyle w:val="ListParagraph"/>
        <w:numPr>
          <w:ilvl w:val="1"/>
          <w:numId w:val="35"/>
        </w:numPr>
      </w:pPr>
      <w:r>
        <w:t>Policy and leg representatives – expect them to be on Leg Review Teams</w:t>
      </w:r>
    </w:p>
    <w:p w14:paraId="624B5F39" w14:textId="77777777" w:rsidR="00B00467" w:rsidRDefault="001E0DE0">
      <w:pPr>
        <w:pStyle w:val="ListParagraph"/>
        <w:numPr>
          <w:ilvl w:val="1"/>
          <w:numId w:val="36"/>
        </w:numPr>
        <w:rPr>
          <w:b/>
          <w:bCs/>
          <w:i/>
          <w:iCs/>
        </w:rPr>
      </w:pPr>
      <w:r>
        <w:t xml:space="preserve">Advocacy at the Section level to help inform local elected </w:t>
      </w:r>
      <w:r>
        <w:rPr>
          <w:b/>
          <w:bCs/>
          <w:i/>
          <w:iCs/>
        </w:rPr>
        <w:t>LT</w:t>
      </w:r>
    </w:p>
    <w:p w14:paraId="0090E65A" w14:textId="77777777" w:rsidR="00B00467" w:rsidRDefault="001E0DE0">
      <w:pPr>
        <w:pStyle w:val="ListParagraph"/>
        <w:numPr>
          <w:ilvl w:val="2"/>
          <w:numId w:val="36"/>
        </w:numPr>
      </w:pPr>
      <w:r>
        <w:t>Training</w:t>
      </w:r>
    </w:p>
    <w:p w14:paraId="51E1B99A" w14:textId="77777777" w:rsidR="00B00467" w:rsidRDefault="001E0DE0">
      <w:pPr>
        <w:pStyle w:val="ListParagraph"/>
        <w:numPr>
          <w:ilvl w:val="2"/>
          <w:numId w:val="36"/>
        </w:numPr>
      </w:pPr>
      <w:r>
        <w:t>Knowledge</w:t>
      </w:r>
    </w:p>
    <w:p w14:paraId="5B9A178B" w14:textId="77777777" w:rsidR="00B00467" w:rsidRDefault="001E0DE0">
      <w:pPr>
        <w:pStyle w:val="ListParagraph"/>
        <w:numPr>
          <w:ilvl w:val="1"/>
          <w:numId w:val="35"/>
        </w:numPr>
      </w:pPr>
      <w:r>
        <w:t>Policy &amp; Legislation Call with all Sections</w:t>
      </w:r>
    </w:p>
    <w:p w14:paraId="4186298E" w14:textId="77777777" w:rsidR="00B00467" w:rsidRDefault="001E0DE0">
      <w:pPr>
        <w:pStyle w:val="Body"/>
      </w:pPr>
      <w:r>
        <w:rPr>
          <w:u w:val="single"/>
        </w:rPr>
        <w:br w:type="page"/>
      </w:r>
    </w:p>
    <w:p w14:paraId="52F5024E" w14:textId="77777777" w:rsidR="00B00467" w:rsidRDefault="001E0DE0">
      <w:pPr>
        <w:pStyle w:val="Body"/>
        <w:rPr>
          <w:u w:val="single"/>
        </w:rPr>
      </w:pPr>
      <w:r>
        <w:rPr>
          <w:u w:val="single"/>
        </w:rPr>
        <w:lastRenderedPageBreak/>
        <w:t>Group Notes</w:t>
      </w:r>
    </w:p>
    <w:p w14:paraId="1C663C63" w14:textId="77777777" w:rsidR="00B00467" w:rsidRDefault="001E0DE0">
      <w:pPr>
        <w:pStyle w:val="ListParagraph"/>
        <w:numPr>
          <w:ilvl w:val="0"/>
          <w:numId w:val="38"/>
        </w:numPr>
      </w:pPr>
      <w:r>
        <w:t xml:space="preserve">I'd like us to become thought leaders-we don't have to be the experts.  We can bring the experts in to help form the </w:t>
      </w:r>
      <w:r>
        <w:t>thoughts</w:t>
      </w:r>
    </w:p>
    <w:p w14:paraId="19275179" w14:textId="77777777" w:rsidR="00B00467" w:rsidRDefault="001E0DE0">
      <w:pPr>
        <w:pStyle w:val="ListParagraph"/>
        <w:numPr>
          <w:ilvl w:val="0"/>
          <w:numId w:val="38"/>
        </w:numPr>
      </w:pPr>
      <w:r>
        <w:t>Need to build relationships with other organizations because it will help us achieve goals and values such as the league, cascading and county planners, public health profession, AARP</w:t>
      </w:r>
    </w:p>
    <w:p w14:paraId="146D4894" w14:textId="77777777" w:rsidR="00B00467" w:rsidRDefault="001E0DE0">
      <w:pPr>
        <w:pStyle w:val="ListParagraph"/>
        <w:numPr>
          <w:ilvl w:val="0"/>
          <w:numId w:val="38"/>
        </w:numPr>
      </w:pPr>
      <w:r>
        <w:t>Need to prepare sections to work with advocacy groups</w:t>
      </w:r>
    </w:p>
    <w:p w14:paraId="3F862364" w14:textId="77777777" w:rsidR="00B00467" w:rsidRDefault="001E0DE0">
      <w:pPr>
        <w:pStyle w:val="ListParagraph"/>
        <w:numPr>
          <w:ilvl w:val="0"/>
          <w:numId w:val="38"/>
        </w:numPr>
      </w:pPr>
      <w:r>
        <w:t xml:space="preserve">Look for </w:t>
      </w:r>
      <w:r>
        <w:t>opportunities to work together with advocacy organizations perhaps coupons or events</w:t>
      </w:r>
      <w:r>
        <w:br/>
      </w:r>
      <w:r>
        <w:t xml:space="preserve">I would like to be more SPUR-like connecting to electeds </w:t>
      </w:r>
    </w:p>
    <w:p w14:paraId="18089410" w14:textId="77777777" w:rsidR="00B00467" w:rsidRDefault="001E0DE0">
      <w:pPr>
        <w:pStyle w:val="ListParagraph"/>
        <w:numPr>
          <w:ilvl w:val="0"/>
          <w:numId w:val="38"/>
        </w:numPr>
      </w:pPr>
      <w:r>
        <w:t>We don't need to ask any more what the issues are-we need to say these are the issues and set up the ability to d</w:t>
      </w:r>
      <w:r>
        <w:t>iscuss</w:t>
      </w:r>
    </w:p>
    <w:p w14:paraId="1C24F066" w14:textId="77777777" w:rsidR="00B00467" w:rsidRDefault="001E0DE0">
      <w:pPr>
        <w:pStyle w:val="ListParagraph"/>
        <w:numPr>
          <w:ilvl w:val="0"/>
          <w:numId w:val="38"/>
        </w:numPr>
      </w:pPr>
      <w:r>
        <w:t>Need to rethink the structure of the organization. Maybe instead of electing, maybe we should think about appointing. Increasing leadership diversity and a basic level of services.</w:t>
      </w:r>
    </w:p>
    <w:p w14:paraId="50273093" w14:textId="77777777" w:rsidR="00B00467" w:rsidRDefault="001E0DE0">
      <w:pPr>
        <w:pStyle w:val="ListParagraph"/>
        <w:numPr>
          <w:ilvl w:val="0"/>
          <w:numId w:val="38"/>
        </w:numPr>
      </w:pPr>
      <w:r>
        <w:t>Smaller scale sections have problems getting people, together and li</w:t>
      </w:r>
      <w:r>
        <w:t>mited access to academia.</w:t>
      </w:r>
    </w:p>
    <w:p w14:paraId="0A7F6819" w14:textId="77777777" w:rsidR="00B00467" w:rsidRDefault="001E0DE0">
      <w:pPr>
        <w:pStyle w:val="ListParagraph"/>
        <w:numPr>
          <w:ilvl w:val="0"/>
          <w:numId w:val="38"/>
        </w:numPr>
      </w:pPr>
      <w:r>
        <w:t>How do we make the investment of time valuable? How is it relevant to the next generation?</w:t>
      </w:r>
    </w:p>
    <w:p w14:paraId="54C941C0" w14:textId="77777777" w:rsidR="00B00467" w:rsidRDefault="001E0DE0">
      <w:pPr>
        <w:pStyle w:val="ListParagraph"/>
        <w:numPr>
          <w:ilvl w:val="0"/>
          <w:numId w:val="38"/>
        </w:numPr>
      </w:pPr>
      <w:r>
        <w:t>Need to think how we communicate in snippets, younger generation want quick information</w:t>
      </w:r>
    </w:p>
    <w:p w14:paraId="47EC4535" w14:textId="77777777" w:rsidR="00B00467" w:rsidRDefault="001E0DE0">
      <w:pPr>
        <w:pStyle w:val="ListParagraph"/>
        <w:numPr>
          <w:ilvl w:val="0"/>
          <w:numId w:val="38"/>
        </w:numPr>
      </w:pPr>
      <w:r>
        <w:t>Electronic archives and strong web presence is crit</w:t>
      </w:r>
      <w:r>
        <w:t>ical</w:t>
      </w:r>
    </w:p>
    <w:p w14:paraId="4E27CFA7" w14:textId="77777777" w:rsidR="00B00467" w:rsidRDefault="001E0DE0">
      <w:pPr>
        <w:pStyle w:val="ListParagraph"/>
        <w:numPr>
          <w:ilvl w:val="0"/>
          <w:numId w:val="38"/>
        </w:numPr>
      </w:pPr>
      <w:r>
        <w:t>Think about how members want to spend their time-statewide compared to local issues</w:t>
      </w:r>
    </w:p>
    <w:p w14:paraId="68562BDB" w14:textId="77777777" w:rsidR="00B00467" w:rsidRDefault="001E0DE0">
      <w:pPr>
        <w:pStyle w:val="ListParagraph"/>
        <w:numPr>
          <w:ilvl w:val="0"/>
          <w:numId w:val="38"/>
        </w:numPr>
      </w:pPr>
      <w:r>
        <w:t>How to share communications from sections and state chapter</w:t>
      </w:r>
    </w:p>
    <w:p w14:paraId="4CDD69DE" w14:textId="77777777" w:rsidR="00B00467" w:rsidRDefault="001E0DE0">
      <w:pPr>
        <w:pStyle w:val="ListParagraph"/>
        <w:numPr>
          <w:ilvl w:val="0"/>
          <w:numId w:val="38"/>
        </w:numPr>
      </w:pPr>
      <w:r>
        <w:t>Are there certain services that we want to bring in and pay for to do bookkeeping for example</w:t>
      </w:r>
    </w:p>
    <w:p w14:paraId="65334668" w14:textId="77777777" w:rsidR="00B00467" w:rsidRDefault="001E0DE0">
      <w:pPr>
        <w:pStyle w:val="ListParagraph"/>
        <w:numPr>
          <w:ilvl w:val="0"/>
          <w:numId w:val="38"/>
        </w:numPr>
      </w:pPr>
      <w:r>
        <w:t>Can we establ</w:t>
      </w:r>
      <w:r>
        <w:t>ish a chapter-level sponsors? Something to think about.</w:t>
      </w:r>
    </w:p>
    <w:p w14:paraId="7B20FF09" w14:textId="77777777" w:rsidR="00B00467" w:rsidRDefault="001E0DE0">
      <w:pPr>
        <w:pStyle w:val="ListParagraph"/>
        <w:numPr>
          <w:ilvl w:val="0"/>
          <w:numId w:val="38"/>
        </w:numPr>
      </w:pPr>
      <w:r>
        <w:t>How can we tap into Planetizen, for example?</w:t>
      </w:r>
    </w:p>
    <w:p w14:paraId="3BE4F4C1" w14:textId="77777777" w:rsidR="00B00467" w:rsidRDefault="001E0DE0">
      <w:pPr>
        <w:pStyle w:val="ListParagraph"/>
        <w:numPr>
          <w:ilvl w:val="0"/>
          <w:numId w:val="38"/>
        </w:numPr>
      </w:pPr>
      <w:r>
        <w:t>Why not use universities to do AICP prep? Or rely on Planetizen</w:t>
      </w:r>
    </w:p>
    <w:p w14:paraId="598E6CF3" w14:textId="77777777" w:rsidR="00B00467" w:rsidRDefault="001E0DE0">
      <w:pPr>
        <w:pStyle w:val="ListParagraph"/>
        <w:numPr>
          <w:ilvl w:val="0"/>
          <w:numId w:val="38"/>
        </w:numPr>
      </w:pPr>
      <w:r>
        <w:t>Do we need to think about growing membership but focus on membership retention</w:t>
      </w:r>
    </w:p>
    <w:p w14:paraId="47F68224" w14:textId="77777777" w:rsidR="00B00467" w:rsidRDefault="001E0DE0">
      <w:pPr>
        <w:pStyle w:val="ListParagraph"/>
        <w:numPr>
          <w:ilvl w:val="0"/>
          <w:numId w:val="38"/>
        </w:numPr>
      </w:pPr>
      <w:r>
        <w:t>I want to gr</w:t>
      </w:r>
      <w:r>
        <w:t>ow the thinking of who is a planner? There are many people who have jobs that impact planning who are not defined as planners. They need to be members. For example, land use attorneys, planning commission members, housing, OPR staff, OES staff</w:t>
      </w:r>
    </w:p>
    <w:p w14:paraId="56EB6D14" w14:textId="77777777" w:rsidR="00B00467" w:rsidRDefault="001E0DE0">
      <w:pPr>
        <w:pStyle w:val="ListParagraph"/>
        <w:numPr>
          <w:ilvl w:val="0"/>
          <w:numId w:val="38"/>
        </w:numPr>
      </w:pPr>
      <w:r>
        <w:t>Leadership d</w:t>
      </w:r>
      <w:r>
        <w:t xml:space="preserve">evelopment is key. Investing in our leadership for planners in APA and in the profession-tailored to California. </w:t>
      </w:r>
    </w:p>
    <w:p w14:paraId="20C4757B" w14:textId="77777777" w:rsidR="00B00467" w:rsidRDefault="001E0DE0">
      <w:pPr>
        <w:pStyle w:val="ListParagraph"/>
        <w:numPr>
          <w:ilvl w:val="0"/>
          <w:numId w:val="38"/>
        </w:numPr>
      </w:pPr>
      <w:r>
        <w:t>(National will be rolling out Plan to Lead) this will be an opportunity</w:t>
      </w:r>
    </w:p>
    <w:p w14:paraId="2BDBA1AA" w14:textId="77777777" w:rsidR="00B00467" w:rsidRDefault="001E0DE0">
      <w:pPr>
        <w:pStyle w:val="ListParagraph"/>
        <w:numPr>
          <w:ilvl w:val="0"/>
          <w:numId w:val="38"/>
        </w:numPr>
      </w:pPr>
      <w:r>
        <w:t>Take advantage of PEN CPAC is a great opportunity</w:t>
      </w:r>
    </w:p>
    <w:p w14:paraId="23D5B028" w14:textId="77777777" w:rsidR="00B00467" w:rsidRDefault="001E0DE0">
      <w:pPr>
        <w:pStyle w:val="ListParagraph"/>
        <w:numPr>
          <w:ilvl w:val="0"/>
          <w:numId w:val="38"/>
        </w:numPr>
      </w:pPr>
      <w:r>
        <w:t xml:space="preserve">National ambassador </w:t>
      </w:r>
      <w:r>
        <w:t>program is another opportunity to grow.</w:t>
      </w:r>
    </w:p>
    <w:p w14:paraId="57D3A740" w14:textId="77777777" w:rsidR="00B00467" w:rsidRDefault="001E0DE0">
      <w:pPr>
        <w:pStyle w:val="ListParagraph"/>
        <w:numPr>
          <w:ilvl w:val="0"/>
          <w:numId w:val="38"/>
        </w:numPr>
      </w:pPr>
      <w:r>
        <w:t>Work with academics to put together webinars</w:t>
      </w:r>
    </w:p>
    <w:p w14:paraId="6DC42F58" w14:textId="77777777" w:rsidR="00B00467" w:rsidRDefault="001E0DE0">
      <w:pPr>
        <w:pStyle w:val="ListParagraph"/>
        <w:numPr>
          <w:ilvl w:val="0"/>
          <w:numId w:val="38"/>
        </w:numPr>
      </w:pPr>
      <w:r>
        <w:lastRenderedPageBreak/>
        <w:t>Association of Collegiate Planning Schools is another opportunity to engage academics.</w:t>
      </w:r>
    </w:p>
    <w:p w14:paraId="1A592ECB" w14:textId="77777777" w:rsidR="00B00467" w:rsidRDefault="001E0DE0">
      <w:pPr>
        <w:pStyle w:val="Body"/>
        <w:rPr>
          <w:u w:val="single"/>
        </w:rPr>
      </w:pPr>
      <w:r>
        <w:rPr>
          <w:u w:val="single"/>
        </w:rPr>
        <w:t>Group Notes</w:t>
      </w:r>
    </w:p>
    <w:p w14:paraId="6A64E3E8" w14:textId="77777777" w:rsidR="00B00467" w:rsidRDefault="001E0DE0">
      <w:pPr>
        <w:pStyle w:val="ListParagraph"/>
        <w:numPr>
          <w:ilvl w:val="0"/>
          <w:numId w:val="40"/>
        </w:numPr>
      </w:pPr>
      <w:r>
        <w:rPr>
          <w:b/>
          <w:bCs/>
        </w:rPr>
        <w:t>Great Communities, Justice and Social Equity, Policy</w:t>
      </w:r>
      <w:r>
        <w:t xml:space="preserve">: Make Cal APA relevant to impact the National policy discussion. Lead by example. </w:t>
      </w:r>
      <w:r>
        <w:rPr>
          <w:b/>
          <w:bCs/>
          <w:i/>
          <w:iCs/>
        </w:rPr>
        <w:t>Short term and long term.</w:t>
      </w:r>
    </w:p>
    <w:p w14:paraId="3B882408" w14:textId="77777777" w:rsidR="00B00467" w:rsidRDefault="001E0DE0">
      <w:pPr>
        <w:pStyle w:val="ListParagraph"/>
        <w:numPr>
          <w:ilvl w:val="0"/>
          <w:numId w:val="40"/>
        </w:numPr>
      </w:pPr>
      <w:r>
        <w:rPr>
          <w:b/>
          <w:bCs/>
        </w:rPr>
        <w:t>Organizational Inclusion and Diversity</w:t>
      </w:r>
      <w:r>
        <w:t xml:space="preserve">: More people of color in Leadership and makeup of profession. Put structure in place to make that attractive. Outreach to nonprofits. </w:t>
      </w:r>
      <w:r>
        <w:rPr>
          <w:b/>
          <w:bCs/>
          <w:i/>
          <w:iCs/>
        </w:rPr>
        <w:t>ST</w:t>
      </w:r>
      <w:r>
        <w:t xml:space="preserve"> (See No. 6)</w:t>
      </w:r>
    </w:p>
    <w:p w14:paraId="70DB1E32" w14:textId="77777777" w:rsidR="00B00467" w:rsidRDefault="001E0DE0">
      <w:pPr>
        <w:pStyle w:val="ListParagraph"/>
        <w:numPr>
          <w:ilvl w:val="0"/>
          <w:numId w:val="40"/>
        </w:numPr>
      </w:pPr>
      <w:r>
        <w:rPr>
          <w:b/>
          <w:bCs/>
        </w:rPr>
        <w:t xml:space="preserve">Taking Care of Business: </w:t>
      </w:r>
      <w:r>
        <w:t>symbiosis between chapter and sections. Continue strengthening these relationship</w:t>
      </w:r>
      <w:r>
        <w:t xml:space="preserve">s. </w:t>
      </w:r>
      <w:r>
        <w:rPr>
          <w:b/>
          <w:bCs/>
          <w:i/>
          <w:iCs/>
        </w:rPr>
        <w:t>ST LT</w:t>
      </w:r>
    </w:p>
    <w:p w14:paraId="21225575" w14:textId="77777777" w:rsidR="00B00467" w:rsidRDefault="001E0DE0">
      <w:pPr>
        <w:pStyle w:val="ListParagraph"/>
        <w:numPr>
          <w:ilvl w:val="0"/>
          <w:numId w:val="40"/>
        </w:numPr>
      </w:pPr>
      <w:r>
        <w:rPr>
          <w:b/>
          <w:bCs/>
        </w:rPr>
        <w:t>Inclusion and Diversity:</w:t>
      </w:r>
      <w:r>
        <w:t xml:space="preserve"> Successful integration of students and new professionals, maintain those members as they grow and develop. Establish metrics to measure success in two years. </w:t>
      </w:r>
      <w:r>
        <w:rPr>
          <w:b/>
          <w:bCs/>
          <w:i/>
          <w:iCs/>
        </w:rPr>
        <w:t>Metrics are ST, measurement is LT</w:t>
      </w:r>
    </w:p>
    <w:p w14:paraId="3D35358E" w14:textId="77777777" w:rsidR="00B00467" w:rsidRDefault="001E0DE0">
      <w:pPr>
        <w:pStyle w:val="ListParagraph"/>
        <w:numPr>
          <w:ilvl w:val="0"/>
          <w:numId w:val="40"/>
        </w:numPr>
      </w:pPr>
      <w:r>
        <w:rPr>
          <w:b/>
          <w:bCs/>
        </w:rPr>
        <w:t>Great and Healthy Communities</w:t>
      </w:r>
      <w:r>
        <w:t>:</w:t>
      </w:r>
      <w:r>
        <w:t xml:space="preserve"> Permanent strategic alliance with the public health profession and identify other groups with which to build these alliances. ST</w:t>
      </w:r>
    </w:p>
    <w:p w14:paraId="3D547070" w14:textId="77777777" w:rsidR="00B00467" w:rsidRDefault="001E0DE0">
      <w:pPr>
        <w:pStyle w:val="ListParagraph"/>
        <w:numPr>
          <w:ilvl w:val="0"/>
          <w:numId w:val="40"/>
        </w:numPr>
      </w:pPr>
      <w:r>
        <w:rPr>
          <w:b/>
          <w:bCs/>
        </w:rPr>
        <w:t xml:space="preserve">Diversity and Inclusion: </w:t>
      </w:r>
      <w:r>
        <w:t>Leadership comes closer to reflecting the diversity of the student population. Note the arrival of an</w:t>
      </w:r>
      <w:r>
        <w:t xml:space="preserve"> LAUSD magnet school focusing on urban planning. (Relates to No. 2) </w:t>
      </w:r>
      <w:r>
        <w:rPr>
          <w:b/>
          <w:bCs/>
          <w:i/>
          <w:iCs/>
        </w:rPr>
        <w:t>ST Goals, LT implement. Monitor trends over time.</w:t>
      </w:r>
    </w:p>
    <w:p w14:paraId="6B6A4915" w14:textId="77777777" w:rsidR="00B00467" w:rsidRDefault="001E0DE0">
      <w:pPr>
        <w:pStyle w:val="ListParagraph"/>
        <w:numPr>
          <w:ilvl w:val="0"/>
          <w:numId w:val="40"/>
        </w:numPr>
      </w:pPr>
      <w:r>
        <w:rPr>
          <w:b/>
          <w:bCs/>
        </w:rPr>
        <w:t>Policy; Vision v. Accommodation:</w:t>
      </w:r>
      <w:r>
        <w:t xml:space="preserve"> Continue APA California’s focus on issues where we can continue to build our profile — infrastructure, fo</w:t>
      </w:r>
      <w:r>
        <w:t>r example. Growth and community capacity, community services infrastructure (schools, libraries, parks). Communities cannot keep up with the capacity needed to handle that growth. APA should be at the forefront rather than background of that conversation.</w:t>
      </w:r>
      <w:r>
        <w:rPr>
          <w:b/>
          <w:bCs/>
          <w:i/>
          <w:iCs/>
        </w:rPr>
        <w:t xml:space="preserve"> </w:t>
      </w:r>
      <w:r>
        <w:rPr>
          <w:b/>
          <w:bCs/>
          <w:i/>
          <w:iCs/>
        </w:rPr>
        <w:t>LT</w:t>
      </w:r>
    </w:p>
    <w:p w14:paraId="6782A702" w14:textId="77777777" w:rsidR="00B00467" w:rsidRDefault="001E0DE0">
      <w:pPr>
        <w:pStyle w:val="ListParagraph"/>
        <w:numPr>
          <w:ilvl w:val="0"/>
          <w:numId w:val="41"/>
        </w:numPr>
        <w:rPr>
          <w:b/>
          <w:bCs/>
          <w:i/>
          <w:iCs/>
        </w:rPr>
      </w:pPr>
      <w:r>
        <w:rPr>
          <w:b/>
          <w:bCs/>
        </w:rPr>
        <w:t xml:space="preserve">Policy: </w:t>
      </w:r>
      <w:r>
        <w:t>continue broadcasting our role in legislation, reporting on successes, getting involved. Your voice can help shape legislation. Demonstrate the direct connection, direct benefit of getting involved. The outcome should be to build a grassroots pl</w:t>
      </w:r>
      <w:r>
        <w:t xml:space="preserve">anning advocate network. </w:t>
      </w:r>
      <w:r>
        <w:rPr>
          <w:b/>
          <w:bCs/>
          <w:i/>
          <w:iCs/>
        </w:rPr>
        <w:t>LT</w:t>
      </w:r>
    </w:p>
    <w:p w14:paraId="1A4DE5A6" w14:textId="77777777" w:rsidR="00B00467" w:rsidRDefault="001E0DE0">
      <w:pPr>
        <w:pStyle w:val="ListParagraph"/>
        <w:numPr>
          <w:ilvl w:val="0"/>
          <w:numId w:val="41"/>
        </w:numPr>
        <w:rPr>
          <w:b/>
          <w:bCs/>
          <w:i/>
          <w:iCs/>
        </w:rPr>
      </w:pPr>
      <w:r>
        <w:rPr>
          <w:b/>
          <w:bCs/>
        </w:rPr>
        <w:t>Take care of business; skill development:</w:t>
      </w:r>
      <w:r>
        <w:t xml:space="preserve"> Webinars — successful generation of a profit over next two years for the webinar program to reduce reliance on the annual conference e as a major generator of revenue. Identify other pot</w:t>
      </w:r>
      <w:r>
        <w:t>ential sources of revenue: sponsorship programs (consistency and overlap issues). Expand conference participation through distance learning, taking conference events and broadcasting them. Pilot the keynote speaker event.</w:t>
      </w:r>
      <w:r>
        <w:rPr>
          <w:b/>
          <w:bCs/>
          <w:i/>
          <w:iCs/>
        </w:rPr>
        <w:t xml:space="preserve"> ST and LT</w:t>
      </w:r>
      <w:r>
        <w:t xml:space="preserve">. At end of two years we </w:t>
      </w:r>
      <w:r>
        <w:t xml:space="preserve">should have a robust program of statewide section activities, such that folks know we are all part of the same organization. Ex: PC training. </w:t>
      </w:r>
      <w:r>
        <w:rPr>
          <w:b/>
          <w:bCs/>
          <w:i/>
          <w:iCs/>
        </w:rPr>
        <w:t>ST and ongoing</w:t>
      </w:r>
    </w:p>
    <w:p w14:paraId="396FD6B0" w14:textId="77777777" w:rsidR="00B00467" w:rsidRDefault="001E0DE0">
      <w:pPr>
        <w:pStyle w:val="ListParagraph"/>
        <w:numPr>
          <w:ilvl w:val="0"/>
          <w:numId w:val="42"/>
        </w:numPr>
      </w:pPr>
      <w:r>
        <w:rPr>
          <w:b/>
          <w:bCs/>
        </w:rPr>
        <w:t xml:space="preserve">Taking Care of Business: </w:t>
      </w:r>
      <w:r>
        <w:t xml:space="preserve">Re-evaluate our Siting Practices for Conferences to determine whether the </w:t>
      </w:r>
      <w:r>
        <w:t>rotation system currently in place continues to meet our members’ needs. LT</w:t>
      </w:r>
    </w:p>
    <w:p w14:paraId="128BFF6C" w14:textId="77777777" w:rsidR="00B00467" w:rsidRDefault="001E0DE0">
      <w:pPr>
        <w:pStyle w:val="ListParagraph"/>
        <w:numPr>
          <w:ilvl w:val="0"/>
          <w:numId w:val="43"/>
        </w:numPr>
        <w:rPr>
          <w:b/>
          <w:bCs/>
          <w:i/>
          <w:iCs/>
        </w:rPr>
      </w:pPr>
      <w:r>
        <w:rPr>
          <w:b/>
          <w:bCs/>
        </w:rPr>
        <w:t>Taking Care of Business</w:t>
      </w:r>
      <w:r>
        <w:t xml:space="preserve">: State v National Conferences: have a game plan in place to reflect the fact that there will be two national conferences in California in the next 5 years, </w:t>
      </w:r>
      <w:r>
        <w:t xml:space="preserve">in order to address potential impacts on our state conference and our ability to support both a State and National Conference in a single year. </w:t>
      </w:r>
      <w:r>
        <w:rPr>
          <w:b/>
          <w:bCs/>
          <w:i/>
          <w:iCs/>
        </w:rPr>
        <w:t>ST</w:t>
      </w:r>
    </w:p>
    <w:p w14:paraId="1FD291C7" w14:textId="77777777" w:rsidR="00B00467" w:rsidRDefault="001E0DE0">
      <w:pPr>
        <w:pStyle w:val="Title"/>
        <w:jc w:val="center"/>
        <w:rPr>
          <w:sz w:val="48"/>
          <w:szCs w:val="48"/>
        </w:rPr>
      </w:pPr>
      <w:r>
        <w:rPr>
          <w:sz w:val="48"/>
          <w:szCs w:val="48"/>
        </w:rPr>
        <w:lastRenderedPageBreak/>
        <w:t xml:space="preserve">APA CAlifornia Strategic plan </w:t>
      </w:r>
    </w:p>
    <w:p w14:paraId="6C2F33F7" w14:textId="77777777" w:rsidR="00B00467" w:rsidRDefault="001E0DE0">
      <w:pPr>
        <w:pStyle w:val="Title"/>
        <w:jc w:val="center"/>
        <w:rPr>
          <w:sz w:val="48"/>
          <w:szCs w:val="48"/>
        </w:rPr>
      </w:pPr>
      <w:r>
        <w:rPr>
          <w:sz w:val="48"/>
          <w:szCs w:val="48"/>
        </w:rPr>
        <w:t>2018-2019</w:t>
      </w:r>
    </w:p>
    <w:p w14:paraId="69E97F2B" w14:textId="77777777" w:rsidR="00B00467" w:rsidRDefault="001E0DE0">
      <w:pPr>
        <w:pStyle w:val="Heading"/>
      </w:pPr>
      <w:r>
        <w:t>2-Year Action Plan</w:t>
      </w:r>
    </w:p>
    <w:p w14:paraId="3DC078F3" w14:textId="77777777" w:rsidR="00B00467" w:rsidRDefault="00B00467">
      <w:pPr>
        <w:pStyle w:val="Body"/>
        <w:rPr>
          <w:u w:val="single"/>
        </w:rPr>
      </w:pPr>
    </w:p>
    <w:p w14:paraId="1BECE470" w14:textId="77777777" w:rsidR="00B00467" w:rsidRDefault="001E0DE0">
      <w:pPr>
        <w:pStyle w:val="Body"/>
      </w:pPr>
      <w:r>
        <w:rPr>
          <w:b/>
          <w:bCs/>
        </w:rPr>
        <w:t>Assignment-</w:t>
      </w:r>
      <w:r>
        <w:t xml:space="preserve"> The leads for each team below shall </w:t>
      </w:r>
      <w:r>
        <w:t>convene the team as needed to prepare a draft action plan to report back to the Chapter President / President-Elect by March 3, 2018.</w:t>
      </w:r>
    </w:p>
    <w:p w14:paraId="6A044E36" w14:textId="77777777" w:rsidR="00B00467" w:rsidRDefault="00B00467">
      <w:pPr>
        <w:pStyle w:val="Body"/>
      </w:pPr>
    </w:p>
    <w:p w14:paraId="4239704B" w14:textId="77777777" w:rsidR="00B00467" w:rsidRDefault="001E0DE0">
      <w:pPr>
        <w:pStyle w:val="Body"/>
      </w:pPr>
      <w:r>
        <w:rPr>
          <w:b/>
          <w:bCs/>
          <w:lang w:val="de-DE"/>
        </w:rPr>
        <w:t>NETWORKS</w:t>
      </w:r>
      <w:r>
        <w:t xml:space="preserve"> – strengthening and expanding networks with specific emphasis on: (1) allied organizations, (2) non-profits, and</w:t>
      </w:r>
      <w:r>
        <w:t xml:space="preserve"> (3) building a permanent and substantive alliance with public health professionals.</w:t>
      </w:r>
    </w:p>
    <w:p w14:paraId="3095BEB2" w14:textId="77777777" w:rsidR="00B00467" w:rsidRDefault="001E0DE0">
      <w:pPr>
        <w:pStyle w:val="Body"/>
        <w:rPr>
          <w:b/>
          <w:bCs/>
          <w:i/>
          <w:iCs/>
        </w:rPr>
      </w:pPr>
      <w:r>
        <w:rPr>
          <w:b/>
          <w:bCs/>
          <w:i/>
          <w:iCs/>
        </w:rPr>
        <w:t>Team Leads: Marc, Nick C.</w:t>
      </w:r>
    </w:p>
    <w:p w14:paraId="7BC17725" w14:textId="77777777" w:rsidR="00B00467" w:rsidRDefault="001E0DE0">
      <w:pPr>
        <w:pStyle w:val="Body"/>
        <w:rPr>
          <w:b/>
          <w:bCs/>
          <w:i/>
          <w:iCs/>
        </w:rPr>
      </w:pPr>
      <w:r>
        <w:rPr>
          <w:b/>
          <w:bCs/>
          <w:i/>
          <w:iCs/>
        </w:rPr>
        <w:t>Additional members: Stephen, Julia</w:t>
      </w:r>
    </w:p>
    <w:p w14:paraId="4804C765" w14:textId="77777777" w:rsidR="00B00467" w:rsidRDefault="00B00467">
      <w:pPr>
        <w:pStyle w:val="Body"/>
      </w:pPr>
    </w:p>
    <w:p w14:paraId="7A623864" w14:textId="77777777" w:rsidR="00B00467" w:rsidRDefault="001E0DE0">
      <w:pPr>
        <w:pStyle w:val="Body"/>
      </w:pPr>
      <w:r>
        <w:rPr>
          <w:b/>
          <w:bCs/>
          <w:lang w:val="de-DE"/>
        </w:rPr>
        <w:t>MEMBERSHIP-</w:t>
      </w:r>
      <w:r>
        <w:t xml:space="preserve"> Sustainable Chapter membership with the following emphasis:</w:t>
      </w:r>
    </w:p>
    <w:p w14:paraId="251A5834" w14:textId="77777777" w:rsidR="00B00467" w:rsidRDefault="001E0DE0">
      <w:pPr>
        <w:pStyle w:val="ListParagraph"/>
        <w:numPr>
          <w:ilvl w:val="0"/>
          <w:numId w:val="45"/>
        </w:numPr>
        <w:spacing w:before="120" w:after="200" w:line="264" w:lineRule="auto"/>
      </w:pPr>
      <w:r>
        <w:t>Student/New Member retention</w:t>
      </w:r>
    </w:p>
    <w:p w14:paraId="7EB690BD" w14:textId="77777777" w:rsidR="00B00467" w:rsidRDefault="001E0DE0">
      <w:pPr>
        <w:pStyle w:val="ListParagraph"/>
        <w:numPr>
          <w:ilvl w:val="0"/>
          <w:numId w:val="45"/>
        </w:numPr>
        <w:spacing w:before="120" w:after="200" w:line="264" w:lineRule="auto"/>
      </w:pPr>
      <w:r>
        <w:t>Targeted</w:t>
      </w:r>
      <w:r>
        <w:t xml:space="preserve"> growth:</w:t>
      </w:r>
    </w:p>
    <w:p w14:paraId="3CDB984C" w14:textId="77777777" w:rsidR="00B00467" w:rsidRDefault="001E0DE0">
      <w:pPr>
        <w:pStyle w:val="ListParagraph"/>
        <w:numPr>
          <w:ilvl w:val="1"/>
          <w:numId w:val="45"/>
        </w:numPr>
        <w:spacing w:before="120" w:after="200" w:line="264" w:lineRule="auto"/>
      </w:pPr>
      <w:r>
        <w:t>Academics</w:t>
      </w:r>
    </w:p>
    <w:p w14:paraId="4F6E7C57" w14:textId="77777777" w:rsidR="00B00467" w:rsidRDefault="001E0DE0">
      <w:pPr>
        <w:pStyle w:val="ListParagraph"/>
        <w:numPr>
          <w:ilvl w:val="1"/>
          <w:numId w:val="45"/>
        </w:numPr>
        <w:spacing w:before="120" w:after="200" w:line="264" w:lineRule="auto"/>
      </w:pPr>
      <w:r>
        <w:t>Planning related professionals</w:t>
      </w:r>
    </w:p>
    <w:p w14:paraId="5CA5028D" w14:textId="77777777" w:rsidR="00B00467" w:rsidRDefault="001E0DE0">
      <w:pPr>
        <w:pStyle w:val="ListParagraph"/>
        <w:numPr>
          <w:ilvl w:val="1"/>
          <w:numId w:val="45"/>
        </w:numPr>
        <w:spacing w:before="120" w:after="200" w:line="264" w:lineRule="auto"/>
      </w:pPr>
      <w:r>
        <w:t>Diversity</w:t>
      </w:r>
    </w:p>
    <w:p w14:paraId="415FB91C" w14:textId="77777777" w:rsidR="00B00467" w:rsidRDefault="001E0DE0">
      <w:pPr>
        <w:pStyle w:val="ListParagraph"/>
        <w:numPr>
          <w:ilvl w:val="1"/>
          <w:numId w:val="45"/>
        </w:numPr>
        <w:spacing w:before="120" w:after="200" w:line="264" w:lineRule="auto"/>
      </w:pPr>
      <w:r>
        <w:t>Missing middle professionals</w:t>
      </w:r>
    </w:p>
    <w:p w14:paraId="104D3181" w14:textId="77777777" w:rsidR="00B00467" w:rsidRDefault="001E0DE0">
      <w:pPr>
        <w:pStyle w:val="ListParagraph"/>
        <w:numPr>
          <w:ilvl w:val="0"/>
          <w:numId w:val="45"/>
        </w:numPr>
        <w:spacing w:before="120" w:after="200" w:line="264" w:lineRule="auto"/>
      </w:pPr>
      <w:r>
        <w:t>Develop a specific measurable goal (i.e. number of members)</w:t>
      </w:r>
    </w:p>
    <w:p w14:paraId="7C70DC87" w14:textId="77777777" w:rsidR="00B00467" w:rsidRDefault="001E0DE0">
      <w:pPr>
        <w:pStyle w:val="Body"/>
        <w:rPr>
          <w:b/>
          <w:bCs/>
          <w:i/>
          <w:iCs/>
        </w:rPr>
      </w:pPr>
      <w:r>
        <w:rPr>
          <w:b/>
          <w:bCs/>
          <w:i/>
          <w:iCs/>
        </w:rPr>
        <w:t>Team Leads: Mary, Juan</w:t>
      </w:r>
    </w:p>
    <w:p w14:paraId="10C92FDE" w14:textId="77777777" w:rsidR="00B00467" w:rsidRDefault="001E0DE0">
      <w:pPr>
        <w:pStyle w:val="Body"/>
        <w:rPr>
          <w:b/>
          <w:bCs/>
          <w:i/>
          <w:iCs/>
        </w:rPr>
      </w:pPr>
      <w:r>
        <w:rPr>
          <w:b/>
          <w:bCs/>
          <w:i/>
          <w:iCs/>
        </w:rPr>
        <w:t>Additional members: Julia, Miroo, Chris, Ashley, CPR, Sande</w:t>
      </w:r>
    </w:p>
    <w:p w14:paraId="113DFED7" w14:textId="77777777" w:rsidR="00B00467" w:rsidRDefault="00B00467">
      <w:pPr>
        <w:pStyle w:val="Body"/>
      </w:pPr>
    </w:p>
    <w:p w14:paraId="12663182" w14:textId="77777777" w:rsidR="00B00467" w:rsidRDefault="001E0DE0">
      <w:pPr>
        <w:pStyle w:val="Body"/>
      </w:pPr>
      <w:r>
        <w:rPr>
          <w:b/>
          <w:bCs/>
          <w:lang w:val="de-DE"/>
        </w:rPr>
        <w:t>DIVERSITY-</w:t>
      </w:r>
      <w:r>
        <w:t xml:space="preserve"> deepen the diversity of our membership and Chapter and Section leadership</w:t>
      </w:r>
    </w:p>
    <w:p w14:paraId="758612ED" w14:textId="77777777" w:rsidR="00B00467" w:rsidRDefault="001E0DE0">
      <w:pPr>
        <w:pStyle w:val="Body"/>
        <w:rPr>
          <w:b/>
          <w:bCs/>
          <w:i/>
          <w:iCs/>
        </w:rPr>
      </w:pPr>
      <w:r>
        <w:rPr>
          <w:b/>
          <w:bCs/>
          <w:i/>
          <w:iCs/>
        </w:rPr>
        <w:t>Team Leads: Mary, Miroo</w:t>
      </w:r>
    </w:p>
    <w:p w14:paraId="339111F9" w14:textId="77777777" w:rsidR="00B00467" w:rsidRDefault="001E0DE0">
      <w:pPr>
        <w:pStyle w:val="Body"/>
        <w:rPr>
          <w:b/>
          <w:bCs/>
          <w:i/>
          <w:iCs/>
        </w:rPr>
      </w:pPr>
      <w:r>
        <w:rPr>
          <w:b/>
          <w:bCs/>
          <w:i/>
          <w:iCs/>
        </w:rPr>
        <w:t>Additional members: John H.</w:t>
      </w:r>
    </w:p>
    <w:p w14:paraId="5F6B4B4E" w14:textId="77777777" w:rsidR="00B00467" w:rsidRDefault="00B00467">
      <w:pPr>
        <w:pStyle w:val="Body"/>
      </w:pPr>
    </w:p>
    <w:p w14:paraId="3234E4F9" w14:textId="77777777" w:rsidR="00B00467" w:rsidRDefault="001E0DE0">
      <w:pPr>
        <w:pStyle w:val="Body"/>
        <w:rPr>
          <w:b/>
          <w:bCs/>
        </w:rPr>
      </w:pPr>
      <w:r>
        <w:rPr>
          <w:b/>
          <w:bCs/>
        </w:rPr>
        <w:t>CHAPTER/SECTION RELATIONSHIPS</w:t>
      </w:r>
    </w:p>
    <w:p w14:paraId="3241050A" w14:textId="77777777" w:rsidR="00B00467" w:rsidRDefault="001E0DE0">
      <w:pPr>
        <w:pStyle w:val="Body"/>
        <w:rPr>
          <w:b/>
          <w:bCs/>
          <w:i/>
          <w:iCs/>
        </w:rPr>
      </w:pPr>
      <w:r>
        <w:rPr>
          <w:b/>
          <w:bCs/>
          <w:i/>
          <w:iCs/>
        </w:rPr>
        <w:lastRenderedPageBreak/>
        <w:t>Team Leads: Rachel, Sharon</w:t>
      </w:r>
    </w:p>
    <w:p w14:paraId="036B2FA5" w14:textId="77777777" w:rsidR="00B00467" w:rsidRDefault="001E0DE0">
      <w:pPr>
        <w:pStyle w:val="Body"/>
        <w:rPr>
          <w:b/>
          <w:bCs/>
          <w:i/>
          <w:iCs/>
        </w:rPr>
      </w:pPr>
      <w:r>
        <w:rPr>
          <w:b/>
          <w:bCs/>
          <w:i/>
          <w:iCs/>
        </w:rPr>
        <w:t>Additional members: Ashley, Nick C., John H.</w:t>
      </w:r>
    </w:p>
    <w:p w14:paraId="420F8CB5" w14:textId="77777777" w:rsidR="00B00467" w:rsidRDefault="001E0DE0">
      <w:pPr>
        <w:pStyle w:val="Body"/>
      </w:pPr>
      <w:r>
        <w:rPr>
          <w:b/>
          <w:bCs/>
        </w:rPr>
        <w:t xml:space="preserve">POLICY/LEGISLATION </w:t>
      </w:r>
      <w:r>
        <w:t>– Speci</w:t>
      </w:r>
      <w:r>
        <w:t>fically considering the following: (1) Council of legislative representatives, (2) Chapter/Section advocacy training, (3) stronger National/Chapter/Section connection, improved advocacy at the local level, (4) stronger allied group relationships, (5) Cal A</w:t>
      </w:r>
      <w:r>
        <w:t>PA sponsored session(s) at Cal League of Cities conference, and (6) a grassroots planning advocacy network.</w:t>
      </w:r>
    </w:p>
    <w:p w14:paraId="6995C555" w14:textId="77777777" w:rsidR="00B00467" w:rsidRDefault="001E0DE0">
      <w:pPr>
        <w:pStyle w:val="Body"/>
        <w:rPr>
          <w:b/>
          <w:bCs/>
          <w:i/>
          <w:iCs/>
        </w:rPr>
      </w:pPr>
      <w:r>
        <w:rPr>
          <w:b/>
          <w:bCs/>
          <w:i/>
          <w:iCs/>
          <w:lang w:val="nl-NL"/>
        </w:rPr>
        <w:t>Team Leads: John, Nick M</w:t>
      </w:r>
    </w:p>
    <w:p w14:paraId="31C035F5" w14:textId="77777777" w:rsidR="00B00467" w:rsidRDefault="001E0DE0">
      <w:pPr>
        <w:pStyle w:val="Body"/>
        <w:rPr>
          <w:b/>
          <w:bCs/>
          <w:i/>
          <w:iCs/>
        </w:rPr>
      </w:pPr>
      <w:r>
        <w:rPr>
          <w:b/>
          <w:bCs/>
          <w:i/>
          <w:iCs/>
        </w:rPr>
        <w:t>Additional members: CPR, John H, Stephen</w:t>
      </w:r>
    </w:p>
    <w:p w14:paraId="35E2B6F2" w14:textId="77777777" w:rsidR="00B00467" w:rsidRDefault="00B00467">
      <w:pPr>
        <w:pStyle w:val="Body"/>
      </w:pPr>
    </w:p>
    <w:p w14:paraId="55912B91" w14:textId="77777777" w:rsidR="00B00467" w:rsidRDefault="001E0DE0">
      <w:pPr>
        <w:pStyle w:val="Body"/>
        <w:rPr>
          <w:b/>
          <w:bCs/>
        </w:rPr>
      </w:pPr>
      <w:r>
        <w:rPr>
          <w:b/>
          <w:bCs/>
        </w:rPr>
        <w:t>INFLUENCE NATIONAL APA: POLICY AND LEADERSHIP</w:t>
      </w:r>
    </w:p>
    <w:p w14:paraId="3D4148B8" w14:textId="77777777" w:rsidR="00B00467" w:rsidRDefault="001E0DE0">
      <w:pPr>
        <w:pStyle w:val="Body"/>
        <w:rPr>
          <w:b/>
          <w:bCs/>
          <w:i/>
          <w:iCs/>
        </w:rPr>
      </w:pPr>
      <w:r>
        <w:rPr>
          <w:b/>
          <w:bCs/>
          <w:i/>
          <w:iCs/>
        </w:rPr>
        <w:t>Team Leads: Pete, Kristen</w:t>
      </w:r>
    </w:p>
    <w:p w14:paraId="0C8F9C07" w14:textId="77777777" w:rsidR="00B00467" w:rsidRDefault="001E0DE0">
      <w:pPr>
        <w:pStyle w:val="Body"/>
        <w:rPr>
          <w:b/>
          <w:bCs/>
          <w:i/>
          <w:iCs/>
        </w:rPr>
      </w:pPr>
      <w:r>
        <w:rPr>
          <w:b/>
          <w:bCs/>
          <w:i/>
          <w:iCs/>
        </w:rPr>
        <w:t>Additiona</w:t>
      </w:r>
      <w:r>
        <w:rPr>
          <w:b/>
          <w:bCs/>
          <w:i/>
          <w:iCs/>
        </w:rPr>
        <w:t>l members: Marissa, Kurt</w:t>
      </w:r>
    </w:p>
    <w:p w14:paraId="7C618292" w14:textId="77777777" w:rsidR="00B00467" w:rsidRDefault="00B00467">
      <w:pPr>
        <w:pStyle w:val="Body"/>
      </w:pPr>
    </w:p>
    <w:p w14:paraId="43DB0690" w14:textId="77777777" w:rsidR="00B00467" w:rsidRDefault="001E0DE0">
      <w:pPr>
        <w:pStyle w:val="Body"/>
      </w:pPr>
      <w:r>
        <w:rPr>
          <w:b/>
          <w:bCs/>
          <w:lang w:val="de-DE"/>
        </w:rPr>
        <w:t xml:space="preserve">DIVERSIFY CHAPTER REVENUE SOURCES </w:t>
      </w:r>
      <w:r>
        <w:t>– Reduce reliance on annual conference income</w:t>
      </w:r>
    </w:p>
    <w:p w14:paraId="44978EF7" w14:textId="77777777" w:rsidR="00B00467" w:rsidRDefault="001E0DE0">
      <w:pPr>
        <w:pStyle w:val="Body"/>
        <w:rPr>
          <w:b/>
          <w:bCs/>
          <w:i/>
          <w:iCs/>
        </w:rPr>
      </w:pPr>
      <w:r>
        <w:rPr>
          <w:b/>
          <w:bCs/>
          <w:i/>
          <w:iCs/>
          <w:lang w:val="de-DE"/>
        </w:rPr>
        <w:t>Team Leads: Sung, Hanson</w:t>
      </w:r>
    </w:p>
    <w:p w14:paraId="05546C9B" w14:textId="77777777" w:rsidR="00B00467" w:rsidRDefault="001E0DE0">
      <w:pPr>
        <w:pStyle w:val="Body"/>
        <w:rPr>
          <w:b/>
          <w:bCs/>
          <w:i/>
          <w:iCs/>
        </w:rPr>
      </w:pPr>
      <w:r>
        <w:rPr>
          <w:b/>
          <w:bCs/>
          <w:i/>
          <w:iCs/>
        </w:rPr>
        <w:t>Additional members: none</w:t>
      </w:r>
    </w:p>
    <w:p w14:paraId="12D725BE" w14:textId="77777777" w:rsidR="00B00467" w:rsidRDefault="00B00467">
      <w:pPr>
        <w:pStyle w:val="Body"/>
      </w:pPr>
    </w:p>
    <w:p w14:paraId="62CF9CAC" w14:textId="77777777" w:rsidR="00B00467" w:rsidRDefault="001E0DE0">
      <w:pPr>
        <w:pStyle w:val="Body"/>
        <w:rPr>
          <w:b/>
          <w:bCs/>
        </w:rPr>
      </w:pPr>
      <w:r>
        <w:rPr>
          <w:b/>
          <w:bCs/>
        </w:rPr>
        <w:t>EVALUATE ORGANIZATIONAL STRUCTURE</w:t>
      </w:r>
    </w:p>
    <w:p w14:paraId="51BA6A98" w14:textId="77777777" w:rsidR="00B00467" w:rsidRDefault="001E0DE0">
      <w:pPr>
        <w:pStyle w:val="Body"/>
        <w:rPr>
          <w:b/>
          <w:bCs/>
          <w:i/>
          <w:iCs/>
        </w:rPr>
      </w:pPr>
      <w:r>
        <w:rPr>
          <w:b/>
          <w:bCs/>
          <w:i/>
          <w:iCs/>
        </w:rPr>
        <w:t>Team Lead: Julia</w:t>
      </w:r>
    </w:p>
    <w:p w14:paraId="77982993" w14:textId="77777777" w:rsidR="00B00467" w:rsidRDefault="001E0DE0">
      <w:pPr>
        <w:pStyle w:val="Body"/>
        <w:rPr>
          <w:b/>
          <w:bCs/>
          <w:i/>
          <w:iCs/>
        </w:rPr>
      </w:pPr>
      <w:r>
        <w:rPr>
          <w:b/>
          <w:bCs/>
          <w:i/>
          <w:iCs/>
        </w:rPr>
        <w:t>Additional members: Pete, Jeff, Collette</w:t>
      </w:r>
    </w:p>
    <w:p w14:paraId="237FDCDF" w14:textId="77777777" w:rsidR="00B00467" w:rsidRDefault="00B00467">
      <w:pPr>
        <w:pStyle w:val="Body"/>
      </w:pPr>
    </w:p>
    <w:sectPr w:rsidR="00B00467">
      <w:headerReference w:type="default" r:id="rId11"/>
      <w:pgSz w:w="12240" w:h="15840"/>
      <w:pgMar w:top="1440" w:right="1440" w:bottom="1440" w:left="1440" w:header="720" w:footer="57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30D47" w14:textId="77777777" w:rsidR="001E0DE0" w:rsidRDefault="001E0DE0">
      <w:r>
        <w:separator/>
      </w:r>
    </w:p>
  </w:endnote>
  <w:endnote w:type="continuationSeparator" w:id="0">
    <w:p w14:paraId="596ACA3C" w14:textId="77777777" w:rsidR="001E0DE0" w:rsidRDefault="001E0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356F6" w14:textId="77777777" w:rsidR="00B00467" w:rsidRDefault="001E0DE0">
    <w:pPr>
      <w:pStyle w:val="Footer"/>
      <w:tabs>
        <w:tab w:val="clear" w:pos="9360"/>
        <w:tab w:val="right" w:pos="9340"/>
      </w:tabs>
    </w:pPr>
    <w:r>
      <w:rPr>
        <w:b/>
        <w:bCs/>
        <w:sz w:val="20"/>
        <w:szCs w:val="20"/>
      </w:rPr>
      <w:t>2018 APA CA BOARD RETREAT SUMMARY</w:t>
    </w:r>
    <w:r>
      <w:rPr>
        <w:b/>
        <w:bCs/>
        <w:sz w:val="20"/>
        <w:szCs w:val="20"/>
      </w:rPr>
      <w:tab/>
    </w:r>
    <w:r>
      <w:rPr>
        <w:b/>
        <w:bCs/>
        <w:sz w:val="20"/>
        <w:szCs w:val="20"/>
      </w:rPr>
      <w:tab/>
    </w:r>
    <w:r>
      <w:rPr>
        <w:b/>
        <w:bCs/>
        <w:sz w:val="20"/>
        <w:szCs w:val="20"/>
      </w:rPr>
      <w:fldChar w:fldCharType="begin"/>
    </w:r>
    <w:r>
      <w:rPr>
        <w:b/>
        <w:bCs/>
        <w:sz w:val="20"/>
        <w:szCs w:val="20"/>
      </w:rPr>
      <w:instrText xml:space="preserve"> PAGE </w:instrText>
    </w:r>
    <w:r>
      <w:rPr>
        <w:b/>
        <w:bCs/>
        <w:sz w:val="20"/>
        <w:szCs w:val="20"/>
      </w:rPr>
      <w:fldChar w:fldCharType="separate"/>
    </w:r>
    <w:r w:rsidR="00130BFE">
      <w:rPr>
        <w:b/>
        <w:bCs/>
        <w:noProof/>
        <w:sz w:val="20"/>
        <w:szCs w:val="20"/>
      </w:rPr>
      <w:t>20</w:t>
    </w:r>
    <w:r>
      <w:rPr>
        <w:b/>
        <w:bCs/>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91EBC" w14:textId="77777777" w:rsidR="001E0DE0" w:rsidRDefault="001E0DE0">
      <w:r>
        <w:separator/>
      </w:r>
    </w:p>
  </w:footnote>
  <w:footnote w:type="continuationSeparator" w:id="0">
    <w:p w14:paraId="6427CA25" w14:textId="77777777" w:rsidR="001E0DE0" w:rsidRDefault="001E0DE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69281" w14:textId="77777777" w:rsidR="00B00467" w:rsidRDefault="00B00467">
    <w:pPr>
      <w:pStyle w:val="HeaderFoo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8CC6A" w14:textId="77777777" w:rsidR="00B00467" w:rsidRDefault="00B00467">
    <w:pPr>
      <w:pStyle w:val="HeaderFoo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67664" w14:textId="77777777" w:rsidR="00B00467" w:rsidRDefault="00B00467">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4D09"/>
    <w:multiLevelType w:val="hybridMultilevel"/>
    <w:tmpl w:val="4BFEB99A"/>
    <w:numStyleLink w:val="ImportedStyle5"/>
  </w:abstractNum>
  <w:abstractNum w:abstractNumId="1">
    <w:nsid w:val="0067144E"/>
    <w:multiLevelType w:val="hybridMultilevel"/>
    <w:tmpl w:val="35ECFDF0"/>
    <w:lvl w:ilvl="0" w:tplc="9C2CAD9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E292BFB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8721AA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91AF16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1EE4FE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2CC9F9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4EC8D1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08CBB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5ECE34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nsid w:val="02A2418E"/>
    <w:multiLevelType w:val="hybridMultilevel"/>
    <w:tmpl w:val="5CC0C8FA"/>
    <w:lvl w:ilvl="0" w:tplc="D9EE05E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00E003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14E6FF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63A3AA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9A21B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6D41CA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6C058D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64AA8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E283D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nsid w:val="0AF80A15"/>
    <w:multiLevelType w:val="hybridMultilevel"/>
    <w:tmpl w:val="EDF6C056"/>
    <w:numStyleLink w:val="ImportedStyle17"/>
  </w:abstractNum>
  <w:abstractNum w:abstractNumId="4">
    <w:nsid w:val="0C710F25"/>
    <w:multiLevelType w:val="hybridMultilevel"/>
    <w:tmpl w:val="C86C7924"/>
    <w:numStyleLink w:val="ImportedStyle3"/>
  </w:abstractNum>
  <w:abstractNum w:abstractNumId="5">
    <w:nsid w:val="0D437376"/>
    <w:multiLevelType w:val="hybridMultilevel"/>
    <w:tmpl w:val="9D9297DC"/>
    <w:lvl w:ilvl="0" w:tplc="54444C1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F6DABE0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A2E62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D16410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D8AA1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15ADB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3121EA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73CF64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1D6055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nsid w:val="0D6B74B1"/>
    <w:multiLevelType w:val="hybridMultilevel"/>
    <w:tmpl w:val="4C70DF94"/>
    <w:numStyleLink w:val="ImportedStyle7"/>
  </w:abstractNum>
  <w:abstractNum w:abstractNumId="7">
    <w:nsid w:val="0DBC18A2"/>
    <w:multiLevelType w:val="hybridMultilevel"/>
    <w:tmpl w:val="4BFEB99A"/>
    <w:styleLink w:val="ImportedStyle5"/>
    <w:lvl w:ilvl="0" w:tplc="CC405A4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D4BE21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34E90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DF8FC2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40626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F82C0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73E1F8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8B6F8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3E2DE8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nsid w:val="18996444"/>
    <w:multiLevelType w:val="hybridMultilevel"/>
    <w:tmpl w:val="AB045F4C"/>
    <w:numStyleLink w:val="ImportedStyle2"/>
  </w:abstractNum>
  <w:abstractNum w:abstractNumId="9">
    <w:nsid w:val="190E5D47"/>
    <w:multiLevelType w:val="hybridMultilevel"/>
    <w:tmpl w:val="61E2706C"/>
    <w:lvl w:ilvl="0" w:tplc="4C18B21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A67ED62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8ACBD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BA086F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79EB01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FC8AF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CF283A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BAAC4B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B6410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
    <w:nsid w:val="19F61DAF"/>
    <w:multiLevelType w:val="hybridMultilevel"/>
    <w:tmpl w:val="EDF6C056"/>
    <w:styleLink w:val="ImportedStyle17"/>
    <w:lvl w:ilvl="0" w:tplc="2436761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1DA09A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67EAB6A">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7E58573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6A68B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F949E96">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4D482E8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9747E6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8AE09F6">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1AE33AE0"/>
    <w:multiLevelType w:val="hybridMultilevel"/>
    <w:tmpl w:val="A38A7D5C"/>
    <w:lvl w:ilvl="0" w:tplc="A41AF44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1A56C61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458FC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75C25D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5CACD0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09ED8B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30E45A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E8E19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576E5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
    <w:nsid w:val="2416074D"/>
    <w:multiLevelType w:val="hybridMultilevel"/>
    <w:tmpl w:val="81E0FEE2"/>
    <w:lvl w:ilvl="0" w:tplc="B1FCC6C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822C6A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DBC6B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8BABA4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4A29E2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C9A525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CBEA9A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7E24CB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888EB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
    <w:nsid w:val="292F2C7D"/>
    <w:multiLevelType w:val="hybridMultilevel"/>
    <w:tmpl w:val="EB3E2AF2"/>
    <w:numStyleLink w:val="ImportedStyle22"/>
  </w:abstractNum>
  <w:abstractNum w:abstractNumId="14">
    <w:nsid w:val="2CB02650"/>
    <w:multiLevelType w:val="hybridMultilevel"/>
    <w:tmpl w:val="EB3E2AF2"/>
    <w:styleLink w:val="ImportedStyle22"/>
    <w:lvl w:ilvl="0" w:tplc="FC9C765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3CA4E3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A1A8754">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4A4A56E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9AEABC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95C3824">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04C4100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2A94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163D06">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2CFD20AC"/>
    <w:multiLevelType w:val="hybridMultilevel"/>
    <w:tmpl w:val="30F21FC8"/>
    <w:styleLink w:val="ImportedStyle20"/>
    <w:lvl w:ilvl="0" w:tplc="AA0C3B2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59AFAF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4ADA06">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B6C4F5D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4878F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92A7878">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0D56DAB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84C4C5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E6A1B12">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2DFB412B"/>
    <w:multiLevelType w:val="hybridMultilevel"/>
    <w:tmpl w:val="7BA4D058"/>
    <w:lvl w:ilvl="0" w:tplc="52A87AB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088882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A388D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A3AE7D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DC4E0E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BF4A43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53AB9D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362E2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28ED5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7">
    <w:nsid w:val="2E5826E4"/>
    <w:multiLevelType w:val="hybridMultilevel"/>
    <w:tmpl w:val="4D38B974"/>
    <w:lvl w:ilvl="0" w:tplc="3F2E50D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60D8D4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208E7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E40C4A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CFC3B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4E699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31489B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2901D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E16559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8">
    <w:nsid w:val="2F3A7491"/>
    <w:multiLevelType w:val="hybridMultilevel"/>
    <w:tmpl w:val="4C70DF94"/>
    <w:styleLink w:val="ImportedStyle7"/>
    <w:lvl w:ilvl="0" w:tplc="E1F0339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A98A83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C4E05F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C02437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F4E5D2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0F6B9C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8A895E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BECC31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DA84AD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37D10C43"/>
    <w:multiLevelType w:val="hybridMultilevel"/>
    <w:tmpl w:val="2960A3D8"/>
    <w:numStyleLink w:val="ImportedStyle6"/>
  </w:abstractNum>
  <w:abstractNum w:abstractNumId="20">
    <w:nsid w:val="3B2952FC"/>
    <w:multiLevelType w:val="hybridMultilevel"/>
    <w:tmpl w:val="896A4284"/>
    <w:styleLink w:val="ImportedStyle1"/>
    <w:lvl w:ilvl="0" w:tplc="2E302C1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906E46E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794926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D1EA774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AADEB01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AFA116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41A4BA2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970C00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5CAF40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40280BAF"/>
    <w:multiLevelType w:val="hybridMultilevel"/>
    <w:tmpl w:val="49467DE8"/>
    <w:numStyleLink w:val="ImportedStyle19"/>
  </w:abstractNum>
  <w:abstractNum w:abstractNumId="22">
    <w:nsid w:val="4114607A"/>
    <w:multiLevelType w:val="hybridMultilevel"/>
    <w:tmpl w:val="30F21FC8"/>
    <w:numStyleLink w:val="ImportedStyle20"/>
  </w:abstractNum>
  <w:abstractNum w:abstractNumId="23">
    <w:nsid w:val="462C5B8F"/>
    <w:multiLevelType w:val="hybridMultilevel"/>
    <w:tmpl w:val="684499C8"/>
    <w:numStyleLink w:val="ImportedStyle18"/>
  </w:abstractNum>
  <w:abstractNum w:abstractNumId="24">
    <w:nsid w:val="50EB1BB1"/>
    <w:multiLevelType w:val="hybridMultilevel"/>
    <w:tmpl w:val="7C20592C"/>
    <w:numStyleLink w:val="ImportedStyle8"/>
  </w:abstractNum>
  <w:abstractNum w:abstractNumId="25">
    <w:nsid w:val="52334754"/>
    <w:multiLevelType w:val="hybridMultilevel"/>
    <w:tmpl w:val="2960A3D8"/>
    <w:styleLink w:val="ImportedStyle6"/>
    <w:lvl w:ilvl="0" w:tplc="0DEC70F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009CA8C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87219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CC0B23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C7429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15E8AD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570E8F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11A06E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88C34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6">
    <w:nsid w:val="56E0207D"/>
    <w:multiLevelType w:val="hybridMultilevel"/>
    <w:tmpl w:val="35B83FA6"/>
    <w:lvl w:ilvl="0" w:tplc="2F84699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4F8E627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B356757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40A3DC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7C10185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9878A89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712C115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4FC587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79EEEC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57E65B90"/>
    <w:multiLevelType w:val="hybridMultilevel"/>
    <w:tmpl w:val="E3781936"/>
    <w:lvl w:ilvl="0" w:tplc="93FEF7C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C35A0D4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EB2222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09A122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EA4EA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8FCD6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960188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9A425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71643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8">
    <w:nsid w:val="595F51CF"/>
    <w:multiLevelType w:val="hybridMultilevel"/>
    <w:tmpl w:val="666239EE"/>
    <w:lvl w:ilvl="0" w:tplc="DDB61CE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F27C08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A4E1F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FBE8F1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564EDC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2381A8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8D8290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0BE3E3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958B1D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nsid w:val="5C0A4579"/>
    <w:multiLevelType w:val="hybridMultilevel"/>
    <w:tmpl w:val="E62CD992"/>
    <w:lvl w:ilvl="0" w:tplc="43C8C57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D9D412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8F262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D62BEC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35276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A0EA80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0D62CB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2E0162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40286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0">
    <w:nsid w:val="60C53DDA"/>
    <w:multiLevelType w:val="hybridMultilevel"/>
    <w:tmpl w:val="4B92B2B0"/>
    <w:lvl w:ilvl="0" w:tplc="B7A8407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7D164BE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D5EF1E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86688C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7F8AAF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4543F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6F6120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5F08A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78A08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1">
    <w:nsid w:val="620D4FA9"/>
    <w:multiLevelType w:val="hybridMultilevel"/>
    <w:tmpl w:val="B0FAFCAC"/>
    <w:lvl w:ilvl="0" w:tplc="EEE8E46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0124052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E9A06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EAE6CA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8ECDF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4869FD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8CE6B9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E90AF1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54642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2">
    <w:nsid w:val="65552E5D"/>
    <w:multiLevelType w:val="hybridMultilevel"/>
    <w:tmpl w:val="AB045F4C"/>
    <w:styleLink w:val="ImportedStyle2"/>
    <w:lvl w:ilvl="0" w:tplc="550C43E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37C4A5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F3A90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764881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A20A0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7760C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5D4783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CB27A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B2A65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3">
    <w:nsid w:val="66BD2BAB"/>
    <w:multiLevelType w:val="hybridMultilevel"/>
    <w:tmpl w:val="EAC64B20"/>
    <w:styleLink w:val="ImportedStyle21"/>
    <w:lvl w:ilvl="0" w:tplc="867CA41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489BD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0C82B8">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5BC64C0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800083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2CEF63A">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B5061EB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420D01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FD663CE">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nsid w:val="6AAB7C45"/>
    <w:multiLevelType w:val="hybridMultilevel"/>
    <w:tmpl w:val="7C20592C"/>
    <w:styleLink w:val="ImportedStyle8"/>
    <w:lvl w:ilvl="0" w:tplc="82C6443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82A0D7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E34A1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55AA20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EB08A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A8AB4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C5E560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AA60E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8921E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5">
    <w:nsid w:val="6E2F62E9"/>
    <w:multiLevelType w:val="hybridMultilevel"/>
    <w:tmpl w:val="EAC64B20"/>
    <w:numStyleLink w:val="ImportedStyle21"/>
  </w:abstractNum>
  <w:abstractNum w:abstractNumId="36">
    <w:nsid w:val="6E4526DB"/>
    <w:multiLevelType w:val="hybridMultilevel"/>
    <w:tmpl w:val="C86C7924"/>
    <w:styleLink w:val="ImportedStyle3"/>
    <w:lvl w:ilvl="0" w:tplc="F6C8201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FFBA4D9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640D2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C441AE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58E82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94250C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97EFFB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2665AE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FEA6D5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7">
    <w:nsid w:val="73780A77"/>
    <w:multiLevelType w:val="hybridMultilevel"/>
    <w:tmpl w:val="684499C8"/>
    <w:styleLink w:val="ImportedStyle18"/>
    <w:lvl w:ilvl="0" w:tplc="2230EC7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72426D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7D8F9CC">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9C3664F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5585DD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95AB862">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F5462AF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A52385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76EEF56">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nsid w:val="74A53669"/>
    <w:multiLevelType w:val="hybridMultilevel"/>
    <w:tmpl w:val="49467DE8"/>
    <w:styleLink w:val="ImportedStyle19"/>
    <w:lvl w:ilvl="0" w:tplc="9092BE0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53EB14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F42A518">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32009AF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AA840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6AA4882">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2C9497D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450B2A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A2A5168">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nsid w:val="79870842"/>
    <w:multiLevelType w:val="hybridMultilevel"/>
    <w:tmpl w:val="896A4284"/>
    <w:numStyleLink w:val="ImportedStyle1"/>
  </w:abstractNum>
  <w:abstractNum w:abstractNumId="40">
    <w:nsid w:val="7F244956"/>
    <w:multiLevelType w:val="hybridMultilevel"/>
    <w:tmpl w:val="65C493EC"/>
    <w:lvl w:ilvl="0" w:tplc="4C9A16C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934C34F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7128FD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A52687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79859A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41A28D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656A94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C621CB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40672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20"/>
  </w:num>
  <w:num w:numId="2">
    <w:abstractNumId w:val="39"/>
  </w:num>
  <w:num w:numId="3">
    <w:abstractNumId w:val="32"/>
  </w:num>
  <w:num w:numId="4">
    <w:abstractNumId w:val="8"/>
  </w:num>
  <w:num w:numId="5">
    <w:abstractNumId w:val="36"/>
  </w:num>
  <w:num w:numId="6">
    <w:abstractNumId w:val="4"/>
  </w:num>
  <w:num w:numId="7">
    <w:abstractNumId w:val="30"/>
  </w:num>
  <w:num w:numId="8">
    <w:abstractNumId w:val="16"/>
  </w:num>
  <w:num w:numId="9">
    <w:abstractNumId w:val="7"/>
  </w:num>
  <w:num w:numId="10">
    <w:abstractNumId w:val="0"/>
  </w:num>
  <w:num w:numId="11">
    <w:abstractNumId w:val="25"/>
  </w:num>
  <w:num w:numId="12">
    <w:abstractNumId w:val="19"/>
  </w:num>
  <w:num w:numId="13">
    <w:abstractNumId w:val="18"/>
  </w:num>
  <w:num w:numId="14">
    <w:abstractNumId w:val="6"/>
  </w:num>
  <w:num w:numId="15">
    <w:abstractNumId w:val="34"/>
  </w:num>
  <w:num w:numId="16">
    <w:abstractNumId w:val="24"/>
  </w:num>
  <w:num w:numId="17">
    <w:abstractNumId w:val="31"/>
  </w:num>
  <w:num w:numId="18">
    <w:abstractNumId w:val="5"/>
  </w:num>
  <w:num w:numId="19">
    <w:abstractNumId w:val="29"/>
  </w:num>
  <w:num w:numId="20">
    <w:abstractNumId w:val="2"/>
  </w:num>
  <w:num w:numId="21">
    <w:abstractNumId w:val="28"/>
  </w:num>
  <w:num w:numId="22">
    <w:abstractNumId w:val="17"/>
  </w:num>
  <w:num w:numId="23">
    <w:abstractNumId w:val="9"/>
  </w:num>
  <w:num w:numId="24">
    <w:abstractNumId w:val="11"/>
  </w:num>
  <w:num w:numId="25">
    <w:abstractNumId w:val="12"/>
  </w:num>
  <w:num w:numId="26">
    <w:abstractNumId w:val="1"/>
  </w:num>
  <w:num w:numId="27">
    <w:abstractNumId w:val="26"/>
  </w:num>
  <w:num w:numId="28">
    <w:abstractNumId w:val="27"/>
  </w:num>
  <w:num w:numId="29">
    <w:abstractNumId w:val="40"/>
  </w:num>
  <w:num w:numId="30">
    <w:abstractNumId w:val="10"/>
  </w:num>
  <w:num w:numId="31">
    <w:abstractNumId w:val="3"/>
  </w:num>
  <w:num w:numId="32">
    <w:abstractNumId w:val="37"/>
  </w:num>
  <w:num w:numId="33">
    <w:abstractNumId w:val="23"/>
  </w:num>
  <w:num w:numId="34">
    <w:abstractNumId w:val="38"/>
  </w:num>
  <w:num w:numId="35">
    <w:abstractNumId w:val="21"/>
  </w:num>
  <w:num w:numId="36">
    <w:abstractNumId w:val="21"/>
    <w:lvlOverride w:ilvl="0">
      <w:lvl w:ilvl="0" w:tplc="3CD66AB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F925C26">
        <w:start w:val="1"/>
        <w:numFmt w:val="lowerLetter"/>
        <w:lvlText w:val="%2."/>
        <w:lvlJc w:val="left"/>
        <w:pPr>
          <w:ind w:left="14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2">
      <w:lvl w:ilvl="2" w:tplc="94087F6A">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81E132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AD0BDD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3724A64">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29C2B0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1703CD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2F4B158">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7">
    <w:abstractNumId w:val="15"/>
  </w:num>
  <w:num w:numId="38">
    <w:abstractNumId w:val="22"/>
  </w:num>
  <w:num w:numId="39">
    <w:abstractNumId w:val="33"/>
  </w:num>
  <w:num w:numId="40">
    <w:abstractNumId w:val="35"/>
  </w:num>
  <w:num w:numId="41">
    <w:abstractNumId w:val="35"/>
    <w:lvlOverride w:ilvl="0">
      <w:lvl w:ilvl="0" w:tplc="7CAC5D82">
        <w:start w:val="1"/>
        <w:numFmt w:val="decimal"/>
        <w:lvlText w:val="%1."/>
        <w:lvlJc w:val="left"/>
        <w:pPr>
          <w:ind w:left="7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1">
      <w:lvl w:ilvl="1" w:tplc="A68E38EA">
        <w:start w:val="1"/>
        <w:numFmt w:val="lowerLetter"/>
        <w:lvlText w:val="%2."/>
        <w:lvlJc w:val="left"/>
        <w:pPr>
          <w:ind w:left="14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2">
      <w:lvl w:ilvl="2" w:tplc="DC30B162">
        <w:start w:val="1"/>
        <w:numFmt w:val="lowerRoman"/>
        <w:lvlText w:val="%3."/>
        <w:lvlJc w:val="left"/>
        <w:pPr>
          <w:ind w:left="2160" w:hanging="309"/>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3">
      <w:lvl w:ilvl="3" w:tplc="794E3ADC">
        <w:start w:val="1"/>
        <w:numFmt w:val="decimal"/>
        <w:lvlText w:val="%4."/>
        <w:lvlJc w:val="left"/>
        <w:pPr>
          <w:ind w:left="28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4">
      <w:lvl w:ilvl="4" w:tplc="71A07BC4">
        <w:start w:val="1"/>
        <w:numFmt w:val="lowerLetter"/>
        <w:lvlText w:val="%5."/>
        <w:lvlJc w:val="left"/>
        <w:pPr>
          <w:ind w:left="36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5">
      <w:lvl w:ilvl="5" w:tplc="733A14F4">
        <w:start w:val="1"/>
        <w:numFmt w:val="lowerRoman"/>
        <w:lvlText w:val="%6."/>
        <w:lvlJc w:val="left"/>
        <w:pPr>
          <w:ind w:left="4320" w:hanging="309"/>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6">
      <w:lvl w:ilvl="6" w:tplc="2F041A5C">
        <w:start w:val="1"/>
        <w:numFmt w:val="decimal"/>
        <w:lvlText w:val="%7."/>
        <w:lvlJc w:val="left"/>
        <w:pPr>
          <w:ind w:left="50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7">
      <w:lvl w:ilvl="7" w:tplc="AFC0F2D6">
        <w:start w:val="1"/>
        <w:numFmt w:val="lowerLetter"/>
        <w:lvlText w:val="%8."/>
        <w:lvlJc w:val="left"/>
        <w:pPr>
          <w:ind w:left="57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8">
      <w:lvl w:ilvl="8" w:tplc="BCC42092">
        <w:start w:val="1"/>
        <w:numFmt w:val="lowerRoman"/>
        <w:lvlText w:val="%9."/>
        <w:lvlJc w:val="left"/>
        <w:pPr>
          <w:ind w:left="6480" w:hanging="309"/>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num>
  <w:num w:numId="42">
    <w:abstractNumId w:val="35"/>
    <w:lvlOverride w:ilvl="0">
      <w:lvl w:ilvl="0" w:tplc="7CAC5D82">
        <w:start w:val="1"/>
        <w:numFmt w:val="decimal"/>
        <w:suff w:val="nothing"/>
        <w:lvlText w:val="%1."/>
        <w:lvlJc w:val="left"/>
        <w:pPr>
          <w:tabs>
            <w:tab w:val="left" w:pos="360"/>
            <w:tab w:val="left" w:pos="432"/>
            <w:tab w:val="left" w:pos="5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68E38EA">
        <w:start w:val="1"/>
        <w:numFmt w:val="lowerLetter"/>
        <w:lvlText w:val="%2."/>
        <w:lvlJc w:val="left"/>
        <w:pPr>
          <w:tabs>
            <w:tab w:val="left" w:pos="360"/>
            <w:tab w:val="left" w:pos="432"/>
            <w:tab w:val="left" w:pos="504"/>
            <w:tab w:val="num" w:pos="1440"/>
          </w:tabs>
          <w:ind w:left="165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C30B162">
        <w:start w:val="1"/>
        <w:numFmt w:val="lowerRoman"/>
        <w:lvlText w:val="%3."/>
        <w:lvlJc w:val="left"/>
        <w:pPr>
          <w:tabs>
            <w:tab w:val="left" w:pos="360"/>
            <w:tab w:val="left" w:pos="432"/>
            <w:tab w:val="left" w:pos="504"/>
            <w:tab w:val="num" w:pos="2160"/>
          </w:tabs>
          <w:ind w:left="2376" w:hanging="5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94E3ADC">
        <w:start w:val="1"/>
        <w:numFmt w:val="decimal"/>
        <w:lvlText w:val="%4."/>
        <w:lvlJc w:val="left"/>
        <w:pPr>
          <w:tabs>
            <w:tab w:val="left" w:pos="360"/>
            <w:tab w:val="left" w:pos="432"/>
            <w:tab w:val="left" w:pos="504"/>
            <w:tab w:val="num" w:pos="2880"/>
          </w:tabs>
          <w:ind w:left="309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1A07BC4">
        <w:start w:val="1"/>
        <w:numFmt w:val="lowerLetter"/>
        <w:lvlText w:val="%5."/>
        <w:lvlJc w:val="left"/>
        <w:pPr>
          <w:tabs>
            <w:tab w:val="left" w:pos="360"/>
            <w:tab w:val="left" w:pos="432"/>
            <w:tab w:val="left" w:pos="504"/>
            <w:tab w:val="num" w:pos="3600"/>
          </w:tabs>
          <w:ind w:left="381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33A14F4">
        <w:start w:val="1"/>
        <w:numFmt w:val="lowerRoman"/>
        <w:lvlText w:val="%6."/>
        <w:lvlJc w:val="left"/>
        <w:pPr>
          <w:tabs>
            <w:tab w:val="left" w:pos="360"/>
            <w:tab w:val="left" w:pos="432"/>
            <w:tab w:val="left" w:pos="504"/>
            <w:tab w:val="num" w:pos="4320"/>
          </w:tabs>
          <w:ind w:left="4536" w:hanging="5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F041A5C">
        <w:start w:val="1"/>
        <w:numFmt w:val="decimal"/>
        <w:lvlText w:val="%7."/>
        <w:lvlJc w:val="left"/>
        <w:pPr>
          <w:tabs>
            <w:tab w:val="left" w:pos="360"/>
            <w:tab w:val="left" w:pos="432"/>
            <w:tab w:val="left" w:pos="504"/>
            <w:tab w:val="num" w:pos="5040"/>
          </w:tabs>
          <w:ind w:left="525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FC0F2D6">
        <w:start w:val="1"/>
        <w:numFmt w:val="lowerLetter"/>
        <w:lvlText w:val="%8."/>
        <w:lvlJc w:val="left"/>
        <w:pPr>
          <w:tabs>
            <w:tab w:val="left" w:pos="360"/>
            <w:tab w:val="left" w:pos="432"/>
            <w:tab w:val="left" w:pos="504"/>
            <w:tab w:val="num" w:pos="5760"/>
          </w:tabs>
          <w:ind w:left="59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CC42092">
        <w:start w:val="1"/>
        <w:numFmt w:val="lowerRoman"/>
        <w:lvlText w:val="%9."/>
        <w:lvlJc w:val="left"/>
        <w:pPr>
          <w:tabs>
            <w:tab w:val="left" w:pos="360"/>
            <w:tab w:val="left" w:pos="432"/>
            <w:tab w:val="left" w:pos="504"/>
            <w:tab w:val="num" w:pos="6480"/>
          </w:tabs>
          <w:ind w:left="6696" w:hanging="51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3">
    <w:abstractNumId w:val="35"/>
    <w:lvlOverride w:ilvl="0">
      <w:lvl w:ilvl="0" w:tplc="7CAC5D82">
        <w:start w:val="1"/>
        <w:numFmt w:val="decimal"/>
        <w:suff w:val="nothing"/>
        <w:lvlText w:val="%1."/>
        <w:lvlJc w:val="left"/>
        <w:pPr>
          <w:tabs>
            <w:tab w:val="left" w:pos="360"/>
            <w:tab w:val="left" w:pos="432"/>
            <w:tab w:val="left" w:pos="504"/>
          </w:tabs>
          <w:ind w:left="7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1">
      <w:lvl w:ilvl="1" w:tplc="A68E38EA">
        <w:start w:val="1"/>
        <w:numFmt w:val="lowerLetter"/>
        <w:lvlText w:val="%2."/>
        <w:lvlJc w:val="left"/>
        <w:pPr>
          <w:tabs>
            <w:tab w:val="left" w:pos="360"/>
            <w:tab w:val="left" w:pos="432"/>
            <w:tab w:val="left" w:pos="504"/>
            <w:tab w:val="num" w:pos="1440"/>
          </w:tabs>
          <w:ind w:left="1656" w:hanging="576"/>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2">
      <w:lvl w:ilvl="2" w:tplc="DC30B162">
        <w:start w:val="1"/>
        <w:numFmt w:val="lowerRoman"/>
        <w:lvlText w:val="%3."/>
        <w:lvlJc w:val="left"/>
        <w:pPr>
          <w:tabs>
            <w:tab w:val="left" w:pos="360"/>
            <w:tab w:val="left" w:pos="432"/>
            <w:tab w:val="left" w:pos="504"/>
            <w:tab w:val="num" w:pos="2160"/>
          </w:tabs>
          <w:ind w:left="2376" w:hanging="525"/>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3">
      <w:lvl w:ilvl="3" w:tplc="794E3ADC">
        <w:start w:val="1"/>
        <w:numFmt w:val="decimal"/>
        <w:lvlText w:val="%4."/>
        <w:lvlJc w:val="left"/>
        <w:pPr>
          <w:tabs>
            <w:tab w:val="left" w:pos="360"/>
            <w:tab w:val="left" w:pos="432"/>
            <w:tab w:val="left" w:pos="504"/>
            <w:tab w:val="num" w:pos="2880"/>
          </w:tabs>
          <w:ind w:left="3096" w:hanging="576"/>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4">
      <w:lvl w:ilvl="4" w:tplc="71A07BC4">
        <w:start w:val="1"/>
        <w:numFmt w:val="lowerLetter"/>
        <w:lvlText w:val="%5."/>
        <w:lvlJc w:val="left"/>
        <w:pPr>
          <w:tabs>
            <w:tab w:val="left" w:pos="360"/>
            <w:tab w:val="left" w:pos="432"/>
            <w:tab w:val="left" w:pos="504"/>
            <w:tab w:val="num" w:pos="3600"/>
          </w:tabs>
          <w:ind w:left="3816" w:hanging="576"/>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5">
      <w:lvl w:ilvl="5" w:tplc="733A14F4">
        <w:start w:val="1"/>
        <w:numFmt w:val="lowerRoman"/>
        <w:lvlText w:val="%6."/>
        <w:lvlJc w:val="left"/>
        <w:pPr>
          <w:tabs>
            <w:tab w:val="left" w:pos="360"/>
            <w:tab w:val="left" w:pos="432"/>
            <w:tab w:val="left" w:pos="504"/>
            <w:tab w:val="num" w:pos="4320"/>
          </w:tabs>
          <w:ind w:left="4536" w:hanging="525"/>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6">
      <w:lvl w:ilvl="6" w:tplc="2F041A5C">
        <w:start w:val="1"/>
        <w:numFmt w:val="decimal"/>
        <w:lvlText w:val="%7."/>
        <w:lvlJc w:val="left"/>
        <w:pPr>
          <w:tabs>
            <w:tab w:val="left" w:pos="360"/>
            <w:tab w:val="left" w:pos="432"/>
            <w:tab w:val="left" w:pos="504"/>
            <w:tab w:val="num" w:pos="5040"/>
          </w:tabs>
          <w:ind w:left="5256" w:hanging="576"/>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7">
      <w:lvl w:ilvl="7" w:tplc="AFC0F2D6">
        <w:start w:val="1"/>
        <w:numFmt w:val="lowerLetter"/>
        <w:lvlText w:val="%8."/>
        <w:lvlJc w:val="left"/>
        <w:pPr>
          <w:tabs>
            <w:tab w:val="left" w:pos="360"/>
            <w:tab w:val="left" w:pos="432"/>
            <w:tab w:val="left" w:pos="504"/>
            <w:tab w:val="num" w:pos="5760"/>
          </w:tabs>
          <w:ind w:left="5976" w:hanging="576"/>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8">
      <w:lvl w:ilvl="8" w:tplc="BCC42092">
        <w:start w:val="1"/>
        <w:numFmt w:val="lowerRoman"/>
        <w:lvlText w:val="%9."/>
        <w:lvlJc w:val="left"/>
        <w:pPr>
          <w:tabs>
            <w:tab w:val="left" w:pos="360"/>
            <w:tab w:val="left" w:pos="432"/>
            <w:tab w:val="left" w:pos="504"/>
            <w:tab w:val="num" w:pos="6480"/>
          </w:tabs>
          <w:ind w:left="6696" w:hanging="525"/>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num>
  <w:num w:numId="44">
    <w:abstractNumId w:val="14"/>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revisionView w:formatting="0"/>
  <w:defaultTabStop w:val="144"/>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467"/>
    <w:rsid w:val="00130BFE"/>
    <w:rsid w:val="001E0DE0"/>
    <w:rsid w:val="00B0046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44330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Caption">
    <w:name w:val="caption"/>
    <w:pPr>
      <w:suppressAutoHyphens/>
      <w:outlineLvl w:val="0"/>
    </w:pPr>
    <w:rPr>
      <w:rFonts w:ascii="Calibri" w:eastAsia="Calibri" w:hAnsi="Calibri" w:cs="Calibri"/>
      <w:color w:val="000000"/>
      <w:sz w:val="36"/>
      <w:szCs w:val="36"/>
    </w:r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17">
    <w:name w:val="Imported Style 17"/>
    <w:pPr>
      <w:numPr>
        <w:numId w:val="30"/>
      </w:numPr>
    </w:pPr>
  </w:style>
  <w:style w:type="numbering" w:customStyle="1" w:styleId="ImportedStyle18">
    <w:name w:val="Imported Style 18"/>
    <w:pPr>
      <w:numPr>
        <w:numId w:val="32"/>
      </w:numPr>
    </w:pPr>
  </w:style>
  <w:style w:type="numbering" w:customStyle="1" w:styleId="ImportedStyle19">
    <w:name w:val="Imported Style 19"/>
    <w:pPr>
      <w:numPr>
        <w:numId w:val="34"/>
      </w:numPr>
    </w:pPr>
  </w:style>
  <w:style w:type="numbering" w:customStyle="1" w:styleId="ImportedStyle20">
    <w:name w:val="Imported Style 20"/>
    <w:pPr>
      <w:numPr>
        <w:numId w:val="37"/>
      </w:numPr>
    </w:pPr>
  </w:style>
  <w:style w:type="numbering" w:customStyle="1" w:styleId="ImportedStyle21">
    <w:name w:val="Imported Style 21"/>
    <w:pPr>
      <w:numPr>
        <w:numId w:val="39"/>
      </w:numPr>
    </w:pPr>
  </w:style>
  <w:style w:type="paragraph" w:styleId="Title">
    <w:name w:val="Title"/>
    <w:pPr>
      <w:spacing w:line="264" w:lineRule="auto"/>
    </w:pPr>
    <w:rPr>
      <w:rFonts w:ascii="Calibri Light" w:eastAsia="Calibri Light" w:hAnsi="Calibri Light" w:cs="Calibri Light"/>
      <w:caps/>
      <w:color w:val="323E4F"/>
      <w:spacing w:val="10"/>
      <w:sz w:val="52"/>
      <w:szCs w:val="52"/>
      <w:u w:color="323E4F"/>
    </w:rPr>
  </w:style>
  <w:style w:type="paragraph" w:customStyle="1" w:styleId="Heading">
    <w:name w:val="Heading"/>
    <w:next w:val="Body"/>
    <w:pPr>
      <w:pBdr>
        <w:top w:val="single" w:sz="24" w:space="0" w:color="323E4F"/>
        <w:left w:val="single" w:sz="24" w:space="0" w:color="323E4F"/>
        <w:bottom w:val="single" w:sz="24" w:space="0" w:color="323E4F"/>
        <w:right w:val="single" w:sz="24" w:space="0" w:color="323E4F"/>
      </w:pBdr>
      <w:shd w:val="clear" w:color="auto" w:fill="323E4F"/>
      <w:spacing w:before="120" w:line="264" w:lineRule="auto"/>
      <w:outlineLvl w:val="0"/>
    </w:pPr>
    <w:rPr>
      <w:rFonts w:ascii="Calibri Light" w:eastAsia="Calibri Light" w:hAnsi="Calibri Light" w:cs="Calibri Light"/>
      <w:caps/>
      <w:color w:val="FFFFFF"/>
      <w:spacing w:val="15"/>
      <w:sz w:val="22"/>
      <w:szCs w:val="22"/>
      <w:u w:color="FFFFFF"/>
    </w:rPr>
  </w:style>
  <w:style w:type="numbering" w:customStyle="1" w:styleId="ImportedStyle22">
    <w:name w:val="Imported Style 22"/>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image" Target="media/image1.png"/><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Calibri Light"/>
        <a:ea typeface="Calibri Light"/>
        <a:cs typeface="Calibri Light"/>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2787</Words>
  <Characters>15888</Characters>
  <Application>Microsoft Macintosh Word</Application>
  <DocSecurity>0</DocSecurity>
  <Lines>132</Lines>
  <Paragraphs>37</Paragraphs>
  <ScaleCrop>false</ScaleCrop>
  <LinksUpToDate>false</LinksUpToDate>
  <CharactersWithSpaces>18638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De Valencia</cp:lastModifiedBy>
  <cp:revision>2</cp:revision>
  <dcterms:created xsi:type="dcterms:W3CDTF">2018-06-13T21:32:00Z</dcterms:created>
  <dcterms:modified xsi:type="dcterms:W3CDTF">2018-06-13T21:32:00Z</dcterms:modified>
</cp:coreProperties>
</file>