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758B4B" w14:textId="77777777" w:rsidR="00E921D5" w:rsidRDefault="00CB6310">
      <w:pPr>
        <w:pStyle w:val="Body"/>
        <w:outlineLvl w:val="0"/>
        <w:rPr>
          <w:rFonts w:ascii="Arial" w:hAnsi="Arial"/>
        </w:rPr>
      </w:pPr>
      <w:r>
        <w:rPr>
          <w:noProof/>
        </w:rPr>
        <w:drawing>
          <wp:inline distT="0" distB="0" distL="0" distR="0" wp14:anchorId="5DCD7101" wp14:editId="2CA2FB63">
            <wp:extent cx="1651635" cy="574040"/>
            <wp:effectExtent l="0" t="0" r="0" b="10160"/>
            <wp:docPr id="1073741825" name="officeArt object" descr="CAhorizontal7408small"/>
            <wp:cNvGraphicFramePr/>
            <a:graphic xmlns:a="http://schemas.openxmlformats.org/drawingml/2006/main">
              <a:graphicData uri="http://schemas.openxmlformats.org/drawingml/2006/picture">
                <pic:pic xmlns:pic="http://schemas.openxmlformats.org/drawingml/2006/picture">
                  <pic:nvPicPr>
                    <pic:cNvPr id="1073741825" name="CAhorizontal7408small" descr="CAhorizontal7408small"/>
                    <pic:cNvPicPr>
                      <a:picLocks noChangeAspect="1"/>
                    </pic:cNvPicPr>
                  </pic:nvPicPr>
                  <pic:blipFill>
                    <a:blip r:embed="rId7">
                      <a:extLst/>
                    </a:blip>
                    <a:stretch>
                      <a:fillRect/>
                    </a:stretch>
                  </pic:blipFill>
                  <pic:spPr>
                    <a:xfrm>
                      <a:off x="0" y="0"/>
                      <a:ext cx="1652769" cy="574434"/>
                    </a:xfrm>
                    <a:prstGeom prst="rect">
                      <a:avLst/>
                    </a:prstGeom>
                    <a:ln w="12700" cap="flat">
                      <a:noFill/>
                      <a:miter lim="400000"/>
                    </a:ln>
                    <a:effectLst/>
                  </pic:spPr>
                </pic:pic>
              </a:graphicData>
            </a:graphic>
          </wp:inline>
        </w:drawing>
      </w:r>
    </w:p>
    <w:p w14:paraId="446DA419" w14:textId="77777777" w:rsidR="00E921D5" w:rsidRDefault="00CB6310">
      <w:pPr>
        <w:pStyle w:val="Body"/>
        <w:outlineLvl w:val="0"/>
        <w:rPr>
          <w:rFonts w:ascii="Arial" w:hAnsi="Arial"/>
        </w:rPr>
      </w:pPr>
      <w:r>
        <w:rPr>
          <w:rFonts w:ascii="Arial" w:hAnsi="Arial"/>
          <w:noProof/>
        </w:rPr>
        <mc:AlternateContent>
          <mc:Choice Requires="wps">
            <w:drawing>
              <wp:inline distT="0" distB="0" distL="0" distR="0" wp14:anchorId="01963264" wp14:editId="7A17D0F6">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3D3D23A1" w14:textId="77777777" w:rsidR="00E921D5" w:rsidRDefault="00CB6310">
      <w:pPr>
        <w:pStyle w:val="Body"/>
        <w:shd w:val="clear" w:color="auto" w:fill="FFC000"/>
        <w:jc w:val="center"/>
        <w:outlineLvl w:val="0"/>
        <w:rPr>
          <w:rFonts w:ascii="Calibri Light" w:eastAsia="Calibri Light" w:hAnsi="Calibri Light" w:cs="Calibri Light"/>
          <w:b/>
          <w:bCs/>
          <w:sz w:val="36"/>
          <w:szCs w:val="36"/>
        </w:rPr>
      </w:pPr>
      <w:r>
        <w:rPr>
          <w:rFonts w:ascii="Calibri Light" w:eastAsia="Calibri Light" w:hAnsi="Calibri Light" w:cs="Calibri Light"/>
          <w:b/>
          <w:bCs/>
          <w:sz w:val="36"/>
          <w:szCs w:val="36"/>
          <w:lang w:val="de-DE"/>
        </w:rPr>
        <w:t xml:space="preserve">ACTION MINUTES </w:t>
      </w:r>
    </w:p>
    <w:p w14:paraId="6D8CBB71" w14:textId="77777777" w:rsidR="00E921D5" w:rsidRDefault="00CB6310">
      <w:pPr>
        <w:pStyle w:val="Subtitle"/>
        <w:rPr>
          <w:rFonts w:ascii="Calibri Light" w:eastAsia="Calibri Light" w:hAnsi="Calibri Light" w:cs="Calibri Light"/>
          <w:b/>
          <w:bCs/>
          <w:sz w:val="36"/>
          <w:szCs w:val="36"/>
        </w:rPr>
      </w:pPr>
      <w:r>
        <w:rPr>
          <w:rFonts w:ascii="Calibri Light" w:eastAsia="Calibri Light" w:hAnsi="Calibri Light" w:cs="Calibri Light"/>
          <w:b/>
          <w:bCs/>
          <w:sz w:val="36"/>
          <w:szCs w:val="36"/>
        </w:rPr>
        <w:t>APA California Board Meeting and Retreat</w:t>
      </w:r>
    </w:p>
    <w:p w14:paraId="4AFFC3BA" w14:textId="77777777" w:rsidR="00E921D5" w:rsidRDefault="00CB6310">
      <w:pPr>
        <w:pStyle w:val="Subtitle"/>
        <w:tabs>
          <w:tab w:val="center" w:pos="4320"/>
          <w:tab w:val="left" w:pos="5267"/>
        </w:tabs>
        <w:rPr>
          <w:rFonts w:ascii="Calibri Light" w:eastAsia="Calibri Light" w:hAnsi="Calibri Light" w:cs="Calibri Light"/>
          <w:b/>
          <w:bCs/>
          <w:sz w:val="36"/>
          <w:szCs w:val="36"/>
        </w:rPr>
      </w:pPr>
      <w:r>
        <w:rPr>
          <w:rFonts w:ascii="Calibri Light" w:eastAsia="Calibri Light" w:hAnsi="Calibri Light" w:cs="Calibri Light"/>
          <w:b/>
          <w:bCs/>
          <w:sz w:val="36"/>
          <w:szCs w:val="36"/>
        </w:rPr>
        <w:t xml:space="preserve">The Sawyer Hotel, Sacramento  </w:t>
      </w:r>
    </w:p>
    <w:p w14:paraId="5104A324" w14:textId="77777777" w:rsidR="00E921D5" w:rsidRDefault="00CB6310">
      <w:pPr>
        <w:pStyle w:val="Body"/>
        <w:jc w:val="center"/>
        <w:rPr>
          <w:rFonts w:ascii="Calibri Light" w:eastAsia="Calibri Light" w:hAnsi="Calibri Light" w:cs="Calibri Light"/>
          <w:b/>
          <w:bCs/>
          <w:sz w:val="36"/>
          <w:szCs w:val="36"/>
        </w:rPr>
      </w:pPr>
      <w:r>
        <w:rPr>
          <w:rFonts w:ascii="Calibri Light" w:eastAsia="Calibri Light" w:hAnsi="Calibri Light" w:cs="Calibri Light"/>
          <w:b/>
          <w:bCs/>
          <w:sz w:val="36"/>
          <w:szCs w:val="36"/>
        </w:rPr>
        <w:t>January 11</w:t>
      </w:r>
      <w:r>
        <w:rPr>
          <w:rFonts w:ascii="Calibri Light" w:eastAsia="Calibri Light" w:hAnsi="Calibri Light" w:cs="Calibri Light"/>
          <w:b/>
          <w:bCs/>
          <w:sz w:val="36"/>
          <w:szCs w:val="36"/>
          <w:vertAlign w:val="superscript"/>
        </w:rPr>
        <w:t>th</w:t>
      </w:r>
      <w:r>
        <w:rPr>
          <w:rFonts w:ascii="Calibri Light" w:eastAsia="Calibri Light" w:hAnsi="Calibri Light" w:cs="Calibri Light"/>
          <w:b/>
          <w:bCs/>
          <w:sz w:val="36"/>
          <w:szCs w:val="36"/>
        </w:rPr>
        <w:t>/12</w:t>
      </w:r>
      <w:r>
        <w:rPr>
          <w:rFonts w:ascii="Calibri Light" w:eastAsia="Calibri Light" w:hAnsi="Calibri Light" w:cs="Calibri Light"/>
          <w:b/>
          <w:bCs/>
          <w:sz w:val="36"/>
          <w:szCs w:val="36"/>
          <w:vertAlign w:val="superscript"/>
        </w:rPr>
        <w:t>th</w:t>
      </w:r>
      <w:r>
        <w:rPr>
          <w:rFonts w:ascii="Calibri Light" w:eastAsia="Calibri Light" w:hAnsi="Calibri Light" w:cs="Calibri Light"/>
          <w:b/>
          <w:bCs/>
          <w:sz w:val="36"/>
          <w:szCs w:val="36"/>
        </w:rPr>
        <w:t>, 2019</w:t>
      </w:r>
    </w:p>
    <w:p w14:paraId="39F37D7C" w14:textId="77777777" w:rsidR="00E921D5" w:rsidRDefault="00CB6310">
      <w:pPr>
        <w:pStyle w:val="Body"/>
        <w:shd w:val="clear" w:color="auto" w:fill="548DD4"/>
        <w:rPr>
          <w:rFonts w:ascii="Calibri Light" w:eastAsia="Calibri Light" w:hAnsi="Calibri Light" w:cs="Calibri Light"/>
        </w:rPr>
      </w:pPr>
      <w:r>
        <w:rPr>
          <w:rFonts w:ascii="Calibri Light" w:eastAsia="Calibri Light" w:hAnsi="Calibri Light" w:cs="Calibri Light"/>
          <w:lang w:val="de-DE"/>
        </w:rPr>
        <w:t>ATTENDEES:</w:t>
      </w:r>
    </w:p>
    <w:p w14:paraId="4D21DCFB" w14:textId="77777777" w:rsidR="00E921D5" w:rsidRDefault="00CB6310">
      <w:pPr>
        <w:pStyle w:val="ColorfulList-Accent21"/>
        <w:rPr>
          <w:rFonts w:ascii="Calibri Light" w:eastAsia="Calibri Light" w:hAnsi="Calibri Light" w:cs="Calibri Light"/>
          <w:b/>
          <w:bCs/>
          <w:color w:val="FFC000"/>
          <w:u w:color="FFC000"/>
        </w:rPr>
      </w:pPr>
      <w:r>
        <w:rPr>
          <w:rFonts w:ascii="Calibri Light" w:eastAsia="Calibri Light" w:hAnsi="Calibri Light" w:cs="Calibri Light"/>
          <w:b/>
          <w:bCs/>
          <w:color w:val="FFC000"/>
          <w:u w:color="FFC000"/>
        </w:rPr>
        <w:t>EXECUTIVE BOARD</w:t>
      </w:r>
    </w:p>
    <w:p w14:paraId="27276858"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President</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Julia Lave Johnston</w:t>
      </w:r>
    </w:p>
    <w:p w14:paraId="2DDAC5AC"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Past President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Pete Parkinson, AICP</w:t>
      </w:r>
      <w:r>
        <w:rPr>
          <w:rFonts w:ascii="Calibri Light" w:eastAsia="Calibri Light" w:hAnsi="Calibri Light" w:cs="Calibri Light"/>
        </w:rPr>
        <w:tab/>
      </w:r>
    </w:p>
    <w:p w14:paraId="3CDE18D3"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VP, Administration</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Derek Wong, AICP</w:t>
      </w:r>
    </w:p>
    <w:p w14:paraId="2F6B191D"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VP, Conferences </w:t>
      </w:r>
      <w:r>
        <w:rPr>
          <w:rFonts w:ascii="Calibri Light" w:eastAsia="Calibri Light" w:hAnsi="Calibri Light" w:cs="Calibri Light"/>
        </w:rPr>
        <w:tab/>
        <w:t xml:space="preserve"> </w:t>
      </w:r>
      <w:r>
        <w:rPr>
          <w:rFonts w:ascii="Calibri Light" w:eastAsia="Calibri Light" w:hAnsi="Calibri Light" w:cs="Calibri Light"/>
        </w:rPr>
        <w:tab/>
        <w:t xml:space="preserve">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 xml:space="preserve">Hanson Hom, AICP </w:t>
      </w:r>
    </w:p>
    <w:p w14:paraId="3AAF4BCC"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VP, Diversity and Equity</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Miroo Desai, AICP</w:t>
      </w:r>
    </w:p>
    <w:p w14:paraId="71FB97EA"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VP, Marketing and Membership</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Mary Wright, AICP, LEED, AP ND</w:t>
      </w:r>
    </w:p>
    <w:p w14:paraId="5BFFDECC"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VP, Policy and Legislation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Eric Phillips</w:t>
      </w:r>
    </w:p>
    <w:p w14:paraId="02131C71"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VP, Professional Development</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 xml:space="preserve">Sharon Grewal, AICP </w:t>
      </w:r>
    </w:p>
    <w:p w14:paraId="3236D6D8"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VP, Public Information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Marc Yeber, ASLA</w:t>
      </w:r>
    </w:p>
    <w:p w14:paraId="7CDCF45C"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Commission and Board Representative </w:t>
      </w:r>
      <w:r>
        <w:rPr>
          <w:rFonts w:ascii="Calibri Light" w:eastAsia="Calibri Light" w:hAnsi="Calibri Light" w:cs="Calibri Light"/>
        </w:rPr>
        <w:tab/>
      </w:r>
      <w:r>
        <w:rPr>
          <w:rFonts w:ascii="Calibri Light" w:eastAsia="Calibri Light" w:hAnsi="Calibri Light" w:cs="Calibri Light"/>
        </w:rPr>
        <w:tab/>
        <w:t>Jay Higgins, AICP</w:t>
      </w:r>
    </w:p>
    <w:p w14:paraId="439760BD"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ab/>
      </w:r>
    </w:p>
    <w:p w14:paraId="2166FB1E" w14:textId="77777777" w:rsidR="00E921D5" w:rsidRDefault="00CB6310">
      <w:pPr>
        <w:pStyle w:val="ColorfulList-Accent21"/>
        <w:rPr>
          <w:rFonts w:ascii="Calibri Light" w:eastAsia="Calibri Light" w:hAnsi="Calibri Light" w:cs="Calibri Light"/>
          <w:b/>
          <w:bCs/>
          <w:color w:val="FFC000"/>
          <w:u w:color="FFC000"/>
        </w:rPr>
      </w:pPr>
      <w:r>
        <w:rPr>
          <w:rFonts w:ascii="Calibri Light" w:eastAsia="Calibri Light" w:hAnsi="Calibri Light" w:cs="Calibri Light"/>
          <w:b/>
          <w:bCs/>
          <w:color w:val="FFC000"/>
          <w:u w:color="FFC000"/>
        </w:rPr>
        <w:t>SECTION DIRECTORS</w:t>
      </w:r>
    </w:p>
    <w:p w14:paraId="06BC7A2E"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Central (Section Representative)</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Nicole Hoke</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p>
    <w:p w14:paraId="07A7E6BE"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Central Coast</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Chris Williamson, AICP</w:t>
      </w:r>
    </w:p>
    <w:p w14:paraId="4F4BCB0F"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Central Coast Section Director Elect</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Rachel Raynor</w:t>
      </w:r>
    </w:p>
    <w:p w14:paraId="29B9D598"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Inland Empire</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 xml:space="preserve">John Hildebrand </w:t>
      </w:r>
    </w:p>
    <w:p w14:paraId="5943E536"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Los Angeles</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Ashley Atkinson, AICP</w:t>
      </w:r>
    </w:p>
    <w:p w14:paraId="1CBD1CEA"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Northern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James Castañeda, AICP</w:t>
      </w:r>
    </w:p>
    <w:p w14:paraId="1E0AFDC0"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Orange County</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Nick Chen, AICP</w:t>
      </w:r>
    </w:p>
    <w:p w14:paraId="26B55FD4"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Sacramento Valley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Bob Lagomarsino, AICP</w:t>
      </w:r>
    </w:p>
    <w:p w14:paraId="172A20E2"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San Diego (Past Section Director)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Rachel Hurst, AICP</w:t>
      </w:r>
    </w:p>
    <w:p w14:paraId="463C41E9" w14:textId="77777777" w:rsidR="00E921D5" w:rsidRDefault="00E921D5">
      <w:pPr>
        <w:pStyle w:val="ColorfulList-Accent21"/>
        <w:rPr>
          <w:rFonts w:ascii="Calibri Light" w:eastAsia="Calibri Light" w:hAnsi="Calibri Light" w:cs="Calibri Light"/>
        </w:rPr>
      </w:pPr>
    </w:p>
    <w:p w14:paraId="10B9703F" w14:textId="77777777" w:rsidR="00E921D5" w:rsidRDefault="00CB6310">
      <w:pPr>
        <w:pStyle w:val="ColorfulList-Accent21"/>
        <w:rPr>
          <w:rFonts w:ascii="Calibri Light" w:eastAsia="Calibri Light" w:hAnsi="Calibri Light" w:cs="Calibri Light"/>
          <w:b/>
          <w:bCs/>
          <w:color w:val="FFC000"/>
          <w:u w:color="FFC000"/>
        </w:rPr>
      </w:pPr>
      <w:r>
        <w:rPr>
          <w:rFonts w:ascii="Calibri Light" w:eastAsia="Calibri Light" w:hAnsi="Calibri Light" w:cs="Calibri Light"/>
          <w:b/>
          <w:bCs/>
          <w:color w:val="FFC000"/>
          <w:u w:color="FFC000"/>
        </w:rPr>
        <w:t xml:space="preserve">APPOINTED MEMBERS </w:t>
      </w:r>
    </w:p>
    <w:p w14:paraId="3513EA3E"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Northern Chapter Historian</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Larry Mintier, FAICP</w:t>
      </w:r>
    </w:p>
    <w:p w14:paraId="580E1FB1" w14:textId="77777777" w:rsidR="00E921D5" w:rsidRDefault="00E921D5">
      <w:pPr>
        <w:pStyle w:val="ColorfulList-Accent21"/>
        <w:rPr>
          <w:rFonts w:ascii="Calibri Light" w:eastAsia="Calibri Light" w:hAnsi="Calibri Light" w:cs="Calibri Light"/>
        </w:rPr>
      </w:pPr>
    </w:p>
    <w:p w14:paraId="30E2BAF8" w14:textId="77777777" w:rsidR="00E921D5" w:rsidRDefault="00CB6310">
      <w:pPr>
        <w:pStyle w:val="ColorfulList-Accent21"/>
        <w:rPr>
          <w:rFonts w:ascii="Calibri Light" w:eastAsia="Calibri Light" w:hAnsi="Calibri Light" w:cs="Calibri Light"/>
          <w:b/>
          <w:bCs/>
          <w:color w:val="FFC000"/>
          <w:u w:color="FFC000"/>
        </w:rPr>
      </w:pPr>
      <w:r>
        <w:rPr>
          <w:rFonts w:ascii="Calibri Light" w:eastAsia="Calibri Light" w:hAnsi="Calibri Light" w:cs="Calibri Light"/>
          <w:b/>
          <w:bCs/>
          <w:color w:val="FFC000"/>
          <w:u w:color="FFC000"/>
        </w:rPr>
        <w:t xml:space="preserve">NON-VOTING MEMBERS </w:t>
      </w:r>
    </w:p>
    <w:p w14:paraId="052B84A1"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National Board Director, Region VI</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Kristen Asp, AICP</w:t>
      </w:r>
    </w:p>
    <w:p w14:paraId="718BC15E"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California Planning Roundtable President </w:t>
      </w:r>
      <w:r>
        <w:rPr>
          <w:rFonts w:ascii="Calibri Light" w:eastAsia="Calibri Light" w:hAnsi="Calibri Light" w:cs="Calibri Light"/>
        </w:rPr>
        <w:tab/>
      </w:r>
      <w:r>
        <w:rPr>
          <w:rFonts w:ascii="Calibri Light" w:eastAsia="Calibri Light" w:hAnsi="Calibri Light" w:cs="Calibri Light"/>
        </w:rPr>
        <w:tab/>
        <w:t>William Anderson, FAICP</w:t>
      </w:r>
    </w:p>
    <w:p w14:paraId="19862BC9" w14:textId="77777777" w:rsidR="00E921D5" w:rsidRDefault="00E921D5">
      <w:pPr>
        <w:pStyle w:val="ColorfulList-Accent21"/>
        <w:rPr>
          <w:rFonts w:ascii="Calibri Light" w:eastAsia="Calibri Light" w:hAnsi="Calibri Light" w:cs="Calibri Light"/>
        </w:rPr>
      </w:pPr>
    </w:p>
    <w:p w14:paraId="6D50ADC1" w14:textId="77777777" w:rsidR="00466FF9" w:rsidRDefault="00466FF9">
      <w:pPr>
        <w:pStyle w:val="ColorfulList-Accent21"/>
        <w:rPr>
          <w:rFonts w:ascii="Calibri Light" w:eastAsia="Calibri Light" w:hAnsi="Calibri Light" w:cs="Calibri Light"/>
          <w:b/>
          <w:bCs/>
          <w:color w:val="FFC000"/>
          <w:u w:color="FFC000"/>
        </w:rPr>
      </w:pPr>
    </w:p>
    <w:p w14:paraId="4B26AFBC" w14:textId="77777777" w:rsidR="00466FF9" w:rsidRDefault="00466FF9">
      <w:pPr>
        <w:pStyle w:val="ColorfulList-Accent21"/>
        <w:rPr>
          <w:rFonts w:ascii="Calibri Light" w:eastAsia="Calibri Light" w:hAnsi="Calibri Light" w:cs="Calibri Light"/>
          <w:b/>
          <w:bCs/>
          <w:color w:val="FFC000"/>
          <w:u w:color="FFC000"/>
        </w:rPr>
      </w:pPr>
    </w:p>
    <w:p w14:paraId="4889BBA9" w14:textId="77777777" w:rsidR="00E921D5" w:rsidRDefault="00CB6310">
      <w:pPr>
        <w:pStyle w:val="ColorfulList-Accent21"/>
        <w:rPr>
          <w:rFonts w:ascii="Calibri Light" w:eastAsia="Calibri Light" w:hAnsi="Calibri Light" w:cs="Calibri Light"/>
          <w:b/>
          <w:bCs/>
          <w:color w:val="FFC000"/>
          <w:u w:color="FFC000"/>
        </w:rPr>
      </w:pPr>
      <w:r>
        <w:rPr>
          <w:rFonts w:ascii="Calibri Light" w:eastAsia="Calibri Light" w:hAnsi="Calibri Light" w:cs="Calibri Light"/>
          <w:b/>
          <w:bCs/>
          <w:color w:val="FFC000"/>
          <w:u w:color="FFC000"/>
        </w:rPr>
        <w:lastRenderedPageBreak/>
        <w:t>GUESTS</w:t>
      </w:r>
    </w:p>
    <w:p w14:paraId="66F1194F"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 xml:space="preserve">Tess Harris </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2019 Conference Co-Chair</w:t>
      </w:r>
    </w:p>
    <w:p w14:paraId="4A64E083"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Deena Alongi</w:t>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t xml:space="preserve">Conference Coordinator </w:t>
      </w:r>
    </w:p>
    <w:p w14:paraId="1B05E240" w14:textId="77777777" w:rsidR="00E921D5" w:rsidRDefault="00E921D5">
      <w:pPr>
        <w:pStyle w:val="ColorfulList-Accent21"/>
        <w:rPr>
          <w:rFonts w:ascii="Calibri Light" w:eastAsia="Calibri Light" w:hAnsi="Calibri Light" w:cs="Calibri Light"/>
          <w:b/>
          <w:bCs/>
          <w:color w:val="FFC000"/>
          <w:u w:color="FFC000"/>
        </w:rPr>
      </w:pPr>
    </w:p>
    <w:p w14:paraId="4BC570DD" w14:textId="77777777" w:rsidR="00E921D5" w:rsidRDefault="00CB6310">
      <w:pPr>
        <w:pStyle w:val="ColorfulList-Accent21"/>
        <w:rPr>
          <w:rFonts w:ascii="Calibri Light" w:eastAsia="Calibri Light" w:hAnsi="Calibri Light" w:cs="Calibri Light"/>
          <w:b/>
          <w:bCs/>
          <w:color w:val="FFC000"/>
          <w:u w:color="FFC000"/>
        </w:rPr>
      </w:pPr>
      <w:r>
        <w:rPr>
          <w:rFonts w:ascii="Calibri Light" w:eastAsia="Calibri Light" w:hAnsi="Calibri Light" w:cs="Calibri Light"/>
          <w:b/>
          <w:bCs/>
          <w:color w:val="FFC000"/>
          <w:u w:color="FFC000"/>
        </w:rPr>
        <w:t xml:space="preserve">STAFF </w:t>
      </w:r>
    </w:p>
    <w:p w14:paraId="7087B04A" w14:textId="7777777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Stefan/George – Executive Director/Lobbyist</w:t>
      </w:r>
      <w:r>
        <w:rPr>
          <w:rFonts w:ascii="Calibri Light" w:eastAsia="Calibri Light" w:hAnsi="Calibri Light" w:cs="Calibri Light"/>
        </w:rPr>
        <w:tab/>
      </w:r>
      <w:r>
        <w:rPr>
          <w:rFonts w:ascii="Calibri Light" w:eastAsia="Calibri Light" w:hAnsi="Calibri Light" w:cs="Calibri Light"/>
        </w:rPr>
        <w:tab/>
        <w:t>Sande George</w:t>
      </w:r>
    </w:p>
    <w:p w14:paraId="7E0D8A32" w14:textId="50F20BD7" w:rsidR="00E921D5" w:rsidRDefault="00CB6310">
      <w:pPr>
        <w:pStyle w:val="ColorfulList-Accent21"/>
        <w:rPr>
          <w:rFonts w:ascii="Calibri Light" w:eastAsia="Calibri Light" w:hAnsi="Calibri Light" w:cs="Calibri Light"/>
        </w:rPr>
      </w:pPr>
      <w:r>
        <w:rPr>
          <w:rFonts w:ascii="Calibri Light" w:eastAsia="Calibri Light" w:hAnsi="Calibri Light" w:cs="Calibri Light"/>
        </w:rPr>
        <w:t>Stefan/George – Administrative Dire</w:t>
      </w:r>
      <w:r w:rsidR="00466FF9">
        <w:rPr>
          <w:rFonts w:ascii="Calibri Light" w:eastAsia="Calibri Light" w:hAnsi="Calibri Light" w:cs="Calibri Light"/>
        </w:rPr>
        <w:t>ctor/Lobbyist</w:t>
      </w:r>
      <w:r w:rsidR="00466FF9">
        <w:rPr>
          <w:rFonts w:ascii="Calibri Light" w:eastAsia="Calibri Light" w:hAnsi="Calibri Light" w:cs="Calibri Light"/>
        </w:rPr>
        <w:tab/>
        <w:t>Lauren De Valencia</w:t>
      </w:r>
    </w:p>
    <w:p w14:paraId="70BD106B" w14:textId="77777777" w:rsidR="00466FF9" w:rsidRDefault="00466FF9">
      <w:pPr>
        <w:pStyle w:val="ColorfulList-Accent21"/>
        <w:rPr>
          <w:rFonts w:ascii="Calibri Light" w:eastAsia="Calibri Light" w:hAnsi="Calibri Light" w:cs="Calibri Light"/>
        </w:rPr>
      </w:pPr>
    </w:p>
    <w:p w14:paraId="6700E7B5" w14:textId="6538D937" w:rsidR="00E921D5" w:rsidRPr="00466FF9" w:rsidRDefault="00CB6310" w:rsidP="00466FF9">
      <w:pPr>
        <w:pStyle w:val="ColorfulList-Accent21"/>
        <w:shd w:val="clear" w:color="auto" w:fill="FFC000"/>
        <w:jc w:val="center"/>
        <w:rPr>
          <w:rFonts w:ascii="Calibri Light" w:eastAsia="Calibri Light" w:hAnsi="Calibri Light" w:cs="Calibri Light"/>
          <w:b/>
          <w:bCs/>
          <w:color w:val="FF0000"/>
          <w:u w:color="FF0000"/>
        </w:rPr>
      </w:pPr>
      <w:r>
        <w:rPr>
          <w:rFonts w:ascii="Calibri Light" w:eastAsia="Calibri Light" w:hAnsi="Calibri Light" w:cs="Calibri Light"/>
          <w:b/>
          <w:bCs/>
          <w:shd w:val="clear" w:color="auto" w:fill="FFC000"/>
        </w:rPr>
        <w:t>ACTION ITEMS FROM BOARD MEETING</w:t>
      </w:r>
    </w:p>
    <w:p w14:paraId="28C5FB73" w14:textId="77777777" w:rsidR="00E921D5" w:rsidRPr="00466FF9" w:rsidRDefault="00CB6310" w:rsidP="00466FF9">
      <w:pPr>
        <w:pStyle w:val="Body"/>
        <w:numPr>
          <w:ilvl w:val="0"/>
          <w:numId w:val="2"/>
        </w:numPr>
        <w:shd w:val="clear" w:color="auto" w:fill="0070C0"/>
        <w:rPr>
          <w:rFonts w:ascii="Calibri Light" w:eastAsia="Calibri Light" w:hAnsi="Calibri Light" w:cs="Calibri Light"/>
          <w:b/>
          <w:bCs/>
          <w:color w:val="FFC000"/>
        </w:rPr>
      </w:pPr>
      <w:r w:rsidRPr="00466FF9">
        <w:rPr>
          <w:rFonts w:ascii="Calibri Light" w:eastAsia="Calibri Light" w:hAnsi="Calibri Light" w:cs="Calibri Light"/>
          <w:b/>
          <w:bCs/>
          <w:color w:val="FFC000"/>
          <w:u w:color="FFC000"/>
        </w:rPr>
        <w:t>CALL TO ORDER</w:t>
      </w:r>
    </w:p>
    <w:p w14:paraId="4E4C2572" w14:textId="77777777" w:rsidR="00E921D5" w:rsidRDefault="00E921D5">
      <w:pPr>
        <w:pStyle w:val="Body"/>
        <w:ind w:left="720"/>
        <w:rPr>
          <w:rFonts w:ascii="Calibri Light" w:eastAsia="Calibri Light" w:hAnsi="Calibri Light" w:cs="Calibri Light"/>
        </w:rPr>
      </w:pPr>
    </w:p>
    <w:p w14:paraId="5A4568DE" w14:textId="77777777" w:rsidR="00E921D5" w:rsidRDefault="00CB6310">
      <w:pPr>
        <w:pStyle w:val="Body"/>
        <w:ind w:left="720"/>
        <w:rPr>
          <w:rFonts w:ascii="Calibri Light" w:eastAsia="Calibri Light" w:hAnsi="Calibri Light" w:cs="Calibri Light"/>
        </w:rPr>
      </w:pPr>
      <w:r>
        <w:rPr>
          <w:rFonts w:ascii="Calibri Light" w:eastAsia="Calibri Light" w:hAnsi="Calibri Light" w:cs="Calibri Light"/>
        </w:rPr>
        <w:t xml:space="preserve">President Julia Lave Johnston called the meeting to order on Saturday, January 12, 2019 at 11:30 am. </w:t>
      </w:r>
    </w:p>
    <w:p w14:paraId="33D5006A" w14:textId="77777777" w:rsidR="00E921D5" w:rsidRDefault="00E921D5">
      <w:pPr>
        <w:pStyle w:val="Body"/>
        <w:ind w:left="720"/>
        <w:rPr>
          <w:rFonts w:ascii="Calibri Light" w:eastAsia="Calibri Light" w:hAnsi="Calibri Light" w:cs="Calibri Light"/>
        </w:rPr>
      </w:pPr>
    </w:p>
    <w:p w14:paraId="0D7DAE57" w14:textId="77777777" w:rsidR="00E921D5" w:rsidRDefault="00CB6310">
      <w:pPr>
        <w:pStyle w:val="Body"/>
        <w:numPr>
          <w:ilvl w:val="0"/>
          <w:numId w:val="2"/>
        </w:numPr>
        <w:shd w:val="clear" w:color="auto" w:fill="0070C0"/>
        <w:rPr>
          <w:rFonts w:ascii="Calibri Light" w:eastAsia="Calibri Light" w:hAnsi="Calibri Light" w:cs="Calibri Light"/>
          <w:b/>
          <w:bCs/>
          <w:color w:val="FFC000"/>
        </w:rPr>
      </w:pPr>
      <w:r>
        <w:rPr>
          <w:rFonts w:ascii="Calibri Light" w:eastAsia="Calibri Light" w:hAnsi="Calibri Light" w:cs="Calibri Light"/>
          <w:b/>
          <w:bCs/>
          <w:color w:val="FFC000"/>
          <w:u w:color="FFC000"/>
        </w:rPr>
        <w:t xml:space="preserve">APPROVAL OF CONSENT ITEMS </w:t>
      </w:r>
    </w:p>
    <w:p w14:paraId="2995EC31" w14:textId="77777777" w:rsidR="00E921D5" w:rsidRDefault="00E921D5">
      <w:pPr>
        <w:pStyle w:val="Body"/>
        <w:ind w:left="720"/>
        <w:jc w:val="both"/>
        <w:rPr>
          <w:rFonts w:ascii="Calibri Light" w:eastAsia="Calibri Light" w:hAnsi="Calibri Light" w:cs="Calibri Light"/>
          <w:b/>
          <w:bCs/>
          <w:shd w:val="clear" w:color="auto" w:fill="FFFF00"/>
        </w:rPr>
      </w:pPr>
    </w:p>
    <w:p w14:paraId="7792CA32" w14:textId="77777777" w:rsidR="00E921D5" w:rsidRDefault="00CB6310">
      <w:pPr>
        <w:pStyle w:val="Body"/>
        <w:ind w:left="720"/>
        <w:jc w:val="both"/>
        <w:rPr>
          <w:rFonts w:ascii="Calibri Light" w:eastAsia="Calibri Light" w:hAnsi="Calibri Light" w:cs="Calibri Light"/>
          <w:b/>
          <w:bCs/>
          <w:i/>
          <w:iCs/>
        </w:rPr>
      </w:pPr>
      <w:r>
        <w:rPr>
          <w:rFonts w:ascii="Calibri Light" w:eastAsia="Calibri Light" w:hAnsi="Calibri Light" w:cs="Calibri Light"/>
          <w:b/>
          <w:bCs/>
          <w:shd w:val="clear" w:color="auto" w:fill="FFFF00"/>
        </w:rPr>
        <w:t xml:space="preserve">The Board moved, seconded and passed to approve the agenda. The Board also approved the Consent Items:  Minutes, Membership Report and PEN Report. </w:t>
      </w:r>
      <w:r>
        <w:rPr>
          <w:rFonts w:ascii="Calibri Light" w:eastAsia="Calibri Light" w:hAnsi="Calibri Light" w:cs="Calibri Light"/>
          <w:b/>
          <w:bCs/>
          <w:i/>
          <w:iCs/>
          <w:shd w:val="clear" w:color="auto" w:fill="FFFF00"/>
          <w:lang w:val="fr-FR"/>
        </w:rPr>
        <w:t>Unanimous vote.</w:t>
      </w:r>
      <w:r>
        <w:rPr>
          <w:rFonts w:ascii="Calibri Light" w:eastAsia="Calibri Light" w:hAnsi="Calibri Light" w:cs="Calibri Light"/>
          <w:b/>
          <w:bCs/>
          <w:i/>
          <w:iCs/>
        </w:rPr>
        <w:t xml:space="preserve"> </w:t>
      </w:r>
    </w:p>
    <w:p w14:paraId="5563DB6C" w14:textId="77777777" w:rsidR="00E921D5" w:rsidRDefault="00CB6310">
      <w:pPr>
        <w:pStyle w:val="Body"/>
        <w:ind w:left="720"/>
        <w:jc w:val="both"/>
        <w:rPr>
          <w:rFonts w:ascii="Calibri Light" w:eastAsia="Calibri Light" w:hAnsi="Calibri Light" w:cs="Calibri Light"/>
          <w:b/>
          <w:bCs/>
          <w:shd w:val="clear" w:color="auto" w:fill="FFFF00"/>
        </w:rPr>
      </w:pPr>
      <w:r>
        <w:rPr>
          <w:rFonts w:ascii="Calibri Light" w:eastAsia="Calibri Light" w:hAnsi="Calibri Light" w:cs="Calibri Light"/>
          <w:b/>
          <w:bCs/>
          <w:i/>
          <w:iCs/>
        </w:rPr>
        <w:t xml:space="preserve"> </w:t>
      </w:r>
    </w:p>
    <w:p w14:paraId="72E5906E" w14:textId="77777777" w:rsidR="00E921D5" w:rsidRDefault="00CB6310">
      <w:pPr>
        <w:pStyle w:val="Body"/>
        <w:numPr>
          <w:ilvl w:val="0"/>
          <w:numId w:val="2"/>
        </w:numPr>
        <w:shd w:val="clear" w:color="auto" w:fill="0070C0"/>
        <w:jc w:val="both"/>
        <w:rPr>
          <w:rFonts w:ascii="Calibri Light" w:eastAsia="Calibri Light" w:hAnsi="Calibri Light" w:cs="Calibri Light"/>
          <w:b/>
          <w:bCs/>
          <w:color w:val="FFC000"/>
        </w:rPr>
      </w:pPr>
      <w:r>
        <w:rPr>
          <w:rFonts w:ascii="Calibri Light" w:eastAsia="Calibri Light" w:hAnsi="Calibri Light" w:cs="Calibri Light"/>
          <w:b/>
          <w:bCs/>
          <w:color w:val="FFC000"/>
          <w:u w:color="FFC000"/>
        </w:rPr>
        <w:t>ACTION ITEMS</w:t>
      </w:r>
    </w:p>
    <w:p w14:paraId="6BE2AFC3" w14:textId="77777777" w:rsidR="00E921D5" w:rsidRDefault="00E921D5">
      <w:pPr>
        <w:pStyle w:val="Body"/>
        <w:ind w:left="720"/>
        <w:jc w:val="both"/>
        <w:rPr>
          <w:rFonts w:ascii="Calibri Light" w:eastAsia="Calibri Light" w:hAnsi="Calibri Light" w:cs="Calibri Light"/>
          <w:b/>
          <w:bCs/>
          <w:color w:val="4F81BD"/>
          <w:u w:val="single" w:color="4F81BD"/>
        </w:rPr>
      </w:pPr>
    </w:p>
    <w:p w14:paraId="727DC9F1"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b/>
          <w:bCs/>
          <w:color w:val="4F81BD"/>
          <w:u w:val="single" w:color="4F81BD"/>
        </w:rPr>
        <w:t>Awards Selection Criteria ACTION:</w:t>
      </w:r>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At the last Board Meeting in October of 2018, a committee was appointed to review the awards selection criteria at both the Section and Chapter level. That committee was to be led by Sung Kwon, who was the VP of Administration at that time. Other members appointed to the committee were: Kristen Asp, Ashley Atkinson and Marc Yeber. The committee was asked to look at the various Section and Chapter awards as well as the submittal process that National APA uses, including when it is appropriate to require those submitting awards to win at the Section level in order to be considered for corresponding Chapter or National awards. The committee was also asked to suggest ways to provide more consistency and structure to the awards policies and provide a final recommendation to the Board at the January 2019 Board Meeting. </w:t>
      </w:r>
    </w:p>
    <w:p w14:paraId="5EB9175D" w14:textId="77777777" w:rsidR="00E921D5" w:rsidRDefault="00E921D5">
      <w:pPr>
        <w:pStyle w:val="Body"/>
        <w:jc w:val="both"/>
        <w:rPr>
          <w:rFonts w:ascii="Calibri Light" w:eastAsia="Calibri Light" w:hAnsi="Calibri Light" w:cs="Calibri Light"/>
        </w:rPr>
      </w:pPr>
    </w:p>
    <w:p w14:paraId="7DC22B84" w14:textId="7ECB6C1D"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 xml:space="preserve">Sung Kwon resigned from his position before the committee was convened. Derek Wong was recently appointed to the VP of Administration </w:t>
      </w:r>
      <w:r w:rsidR="00F26FA6">
        <w:rPr>
          <w:rFonts w:ascii="Calibri Light" w:eastAsia="Calibri Light" w:hAnsi="Calibri Light" w:cs="Calibri Light"/>
        </w:rPr>
        <w:t>position</w:t>
      </w:r>
      <w:r>
        <w:rPr>
          <w:rFonts w:ascii="Calibri Light" w:eastAsia="Calibri Light" w:hAnsi="Calibri Light" w:cs="Calibri Light"/>
        </w:rPr>
        <w:t xml:space="preserve"> and will now chair the committee. The Board also added John Hildebrand to the committee. </w:t>
      </w:r>
    </w:p>
    <w:p w14:paraId="1D0C53E7" w14:textId="77777777" w:rsidR="00E921D5" w:rsidRDefault="00E921D5">
      <w:pPr>
        <w:pStyle w:val="Body"/>
        <w:jc w:val="both"/>
        <w:rPr>
          <w:rFonts w:ascii="Calibri Light" w:eastAsia="Calibri Light" w:hAnsi="Calibri Light" w:cs="Calibri Light"/>
        </w:rPr>
      </w:pPr>
    </w:p>
    <w:p w14:paraId="7CFB7C96"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 xml:space="preserve">To avoid confusion given that many of the Section awards programs are already underway, the Board agreed there would be no changes to the 2019 Chapter awards criteria. Derek will convene the awards criteria committee and provide recommendations that will be applicable beginning in 2020. </w:t>
      </w:r>
    </w:p>
    <w:p w14:paraId="56E7851F" w14:textId="77777777" w:rsidR="00E921D5" w:rsidRDefault="00E921D5">
      <w:pPr>
        <w:pStyle w:val="Body"/>
        <w:ind w:left="720"/>
        <w:jc w:val="both"/>
        <w:rPr>
          <w:rFonts w:ascii="Calibri Light" w:eastAsia="Calibri Light" w:hAnsi="Calibri Light" w:cs="Calibri Light"/>
          <w:b/>
          <w:bCs/>
          <w:u w:val="single"/>
        </w:rPr>
      </w:pPr>
    </w:p>
    <w:p w14:paraId="0AEACF35"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b/>
          <w:bCs/>
          <w:color w:val="4F81BD"/>
          <w:u w:val="single" w:color="4F81BD"/>
        </w:rPr>
        <w:t>Strategic Plan:</w:t>
      </w:r>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The APA California Chapter Bylaws require the Chapter’s Strategic Plan to be updated as necessary. While the content of the Strategic Plan is not specifically called </w:t>
      </w:r>
      <w:r>
        <w:rPr>
          <w:rFonts w:ascii="Calibri Light" w:eastAsia="Calibri Light" w:hAnsi="Calibri Light" w:cs="Calibri Light"/>
        </w:rPr>
        <w:lastRenderedPageBreak/>
        <w:t>out in the Bylaws, past Strategic Plans have described the Chapter’s vision, values, and objectives, and outlined the responsibilities of the elected and appointed Board officers and the Chapter affiliates in meeting these objectives in support of the Chapter’s Mission Statement.</w:t>
      </w:r>
    </w:p>
    <w:p w14:paraId="6D1BC8AB" w14:textId="77777777" w:rsidR="00E921D5" w:rsidRDefault="00E921D5">
      <w:pPr>
        <w:pStyle w:val="Body"/>
        <w:ind w:left="720"/>
        <w:jc w:val="both"/>
        <w:rPr>
          <w:rFonts w:ascii="Calibri Light" w:eastAsia="Calibri Light" w:hAnsi="Calibri Light" w:cs="Calibri Light"/>
        </w:rPr>
      </w:pPr>
    </w:p>
    <w:p w14:paraId="5DEE2C99"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 xml:space="preserve">Julia Lave Johnston asked the Board to approve the 2019-2020 Strategic Plan as presented to the Board at the Board meeting, recognizing that updates will be made to the document based on the work done at the Board Retreat. Julia let the Board know that as she makes these changes, she will ensure responsibilities are shared fairly among Board members. The changes to the Strategic Plan based on retreat recommendations will be presented at the next Executive Board conference call. </w:t>
      </w:r>
    </w:p>
    <w:p w14:paraId="1531D9C1" w14:textId="77777777" w:rsidR="00E921D5" w:rsidRDefault="00E921D5">
      <w:pPr>
        <w:pStyle w:val="Body"/>
        <w:jc w:val="both"/>
        <w:rPr>
          <w:rFonts w:ascii="Calibri Light" w:eastAsia="Calibri Light" w:hAnsi="Calibri Light" w:cs="Calibri Light"/>
        </w:rPr>
      </w:pPr>
    </w:p>
    <w:p w14:paraId="347B715E"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b/>
          <w:bCs/>
          <w:shd w:val="clear" w:color="auto" w:fill="FFFF00"/>
        </w:rPr>
        <w:t xml:space="preserve">The Board moved, seconded and passed to approve the most updated version of the 2019-20 Strategic Plan, with updates approved by the Board during the retreat to be added by Julia for final discussion and approval during the February Executive Board call. </w:t>
      </w:r>
      <w:r>
        <w:rPr>
          <w:rFonts w:ascii="Calibri Light" w:eastAsia="Calibri Light" w:hAnsi="Calibri Light" w:cs="Calibri Light"/>
          <w:b/>
          <w:bCs/>
          <w:i/>
          <w:iCs/>
          <w:shd w:val="clear" w:color="auto" w:fill="FFFF00"/>
          <w:lang w:val="fr-FR"/>
        </w:rPr>
        <w:t>Unanimous vote.</w:t>
      </w:r>
    </w:p>
    <w:p w14:paraId="7EB8FC16" w14:textId="77777777" w:rsidR="00E921D5" w:rsidRDefault="00E921D5">
      <w:pPr>
        <w:pStyle w:val="Body"/>
        <w:jc w:val="both"/>
        <w:rPr>
          <w:rFonts w:ascii="Calibri Light" w:eastAsia="Calibri Light" w:hAnsi="Calibri Light" w:cs="Calibri Light"/>
        </w:rPr>
      </w:pPr>
    </w:p>
    <w:p w14:paraId="19ABC923" w14:textId="77777777" w:rsidR="00E921D5" w:rsidRDefault="00CB6310">
      <w:pPr>
        <w:pStyle w:val="Body"/>
        <w:jc w:val="both"/>
        <w:rPr>
          <w:rFonts w:ascii="Calibri Light" w:eastAsia="Calibri Light" w:hAnsi="Calibri Light" w:cs="Calibri Light"/>
          <w:b/>
          <w:bCs/>
        </w:rPr>
      </w:pPr>
      <w:r>
        <w:rPr>
          <w:rFonts w:ascii="Calibri Light" w:eastAsia="Calibri Light" w:hAnsi="Calibri Light" w:cs="Calibri Light"/>
          <w:b/>
          <w:bCs/>
          <w:color w:val="4F81BD"/>
          <w:u w:color="4F81BD"/>
        </w:rPr>
        <w:tab/>
      </w:r>
      <w:r>
        <w:rPr>
          <w:rFonts w:ascii="Calibri Light" w:eastAsia="Calibri Light" w:hAnsi="Calibri Light" w:cs="Calibri Light"/>
          <w:b/>
          <w:bCs/>
          <w:color w:val="4F81BD"/>
          <w:u w:val="single" w:color="4F81BD"/>
        </w:rPr>
        <w:t>2018 Annual Report ACTION:</w:t>
      </w:r>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Derek Wong asked Board members to send all 2018 Annual </w:t>
      </w:r>
      <w:r>
        <w:rPr>
          <w:rFonts w:ascii="Calibri Light" w:eastAsia="Calibri Light" w:hAnsi="Calibri Light" w:cs="Calibri Light"/>
        </w:rPr>
        <w:tab/>
        <w:t xml:space="preserve">Report </w:t>
      </w:r>
      <w:r>
        <w:rPr>
          <w:rFonts w:ascii="Calibri Light" w:eastAsia="Calibri Light" w:hAnsi="Calibri Light" w:cs="Calibri Light"/>
        </w:rPr>
        <w:tab/>
        <w:t xml:space="preserve">information to him by the end of January. The goal will be to incorporate those </w:t>
      </w:r>
      <w:r>
        <w:rPr>
          <w:rFonts w:ascii="Calibri Light" w:eastAsia="Calibri Light" w:hAnsi="Calibri Light" w:cs="Calibri Light"/>
        </w:rPr>
        <w:tab/>
        <w:t>items into the Report and send it out to the membership in February.</w:t>
      </w:r>
      <w:r>
        <w:rPr>
          <w:rFonts w:ascii="Calibri Light" w:eastAsia="Calibri Light" w:hAnsi="Calibri Light" w:cs="Calibri Light"/>
          <w:b/>
          <w:bCs/>
        </w:rPr>
        <w:t xml:space="preserve"> </w:t>
      </w:r>
    </w:p>
    <w:p w14:paraId="6E5001FA" w14:textId="77777777" w:rsidR="00E921D5" w:rsidRDefault="00E921D5">
      <w:pPr>
        <w:pStyle w:val="Body"/>
        <w:jc w:val="both"/>
        <w:rPr>
          <w:rFonts w:ascii="Calibri Light" w:eastAsia="Calibri Light" w:hAnsi="Calibri Light" w:cs="Calibri Light"/>
          <w:b/>
          <w:bCs/>
        </w:rPr>
      </w:pPr>
    </w:p>
    <w:p w14:paraId="0E68D1DA"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b/>
          <w:bCs/>
          <w:color w:val="4F81BD"/>
          <w:u w:color="4F81BD"/>
        </w:rPr>
        <w:tab/>
      </w:r>
      <w:r>
        <w:rPr>
          <w:rFonts w:ascii="Calibri Light" w:eastAsia="Calibri Light" w:hAnsi="Calibri Light" w:cs="Calibri Light"/>
          <w:b/>
          <w:bCs/>
          <w:color w:val="4F81BD"/>
          <w:u w:val="single" w:color="4F81BD"/>
        </w:rPr>
        <w:t>Affiliated Organizations Liaison ACTION:</w:t>
      </w:r>
      <w:r>
        <w:rPr>
          <w:rFonts w:ascii="Calibri Light" w:eastAsia="Calibri Light" w:hAnsi="Calibri Light" w:cs="Calibri Light"/>
          <w:b/>
          <w:bCs/>
        </w:rPr>
        <w:t xml:space="preserve"> </w:t>
      </w:r>
      <w:r>
        <w:rPr>
          <w:rFonts w:ascii="Calibri Light" w:eastAsia="Calibri Light" w:hAnsi="Calibri Light" w:cs="Calibri Light"/>
        </w:rPr>
        <w:t xml:space="preserve">Regional governments in California hire large </w:t>
      </w:r>
      <w:r>
        <w:rPr>
          <w:rFonts w:ascii="Calibri Light" w:eastAsia="Calibri Light" w:hAnsi="Calibri Light" w:cs="Calibri Light"/>
        </w:rPr>
        <w:tab/>
        <w:t xml:space="preserve">numbers of planners to perform planning work in a variety of transportation and air </w:t>
      </w:r>
      <w:r>
        <w:rPr>
          <w:rFonts w:ascii="Calibri Light" w:eastAsia="Calibri Light" w:hAnsi="Calibri Light" w:cs="Calibri Light"/>
        </w:rPr>
        <w:tab/>
        <w:t xml:space="preserve">quality arenas and are a key component of a larger statewide effort to attain a balanced </w:t>
      </w:r>
      <w:r>
        <w:rPr>
          <w:rFonts w:ascii="Calibri Light" w:eastAsia="Calibri Light" w:hAnsi="Calibri Light" w:cs="Calibri Light"/>
        </w:rPr>
        <w:tab/>
        <w:t xml:space="preserve">built environment. Their work follows typical planning processes involving analysis and </w:t>
      </w:r>
      <w:r>
        <w:rPr>
          <w:rFonts w:ascii="Calibri Light" w:eastAsia="Calibri Light" w:hAnsi="Calibri Light" w:cs="Calibri Light"/>
        </w:rPr>
        <w:tab/>
        <w:t xml:space="preserve">public </w:t>
      </w:r>
      <w:r>
        <w:rPr>
          <w:rFonts w:ascii="Calibri Light" w:eastAsia="Calibri Light" w:hAnsi="Calibri Light" w:cs="Calibri Light"/>
        </w:rPr>
        <w:tab/>
        <w:t xml:space="preserve">outreach. They have also been on the forefront of addressing climate change and </w:t>
      </w:r>
      <w:r>
        <w:rPr>
          <w:rFonts w:ascii="Calibri Light" w:eastAsia="Calibri Light" w:hAnsi="Calibri Light" w:cs="Calibri Light"/>
        </w:rPr>
        <w:tab/>
        <w:t xml:space="preserve">integrating land use and transportation planning. They have been supportive of APA </w:t>
      </w:r>
      <w:r>
        <w:rPr>
          <w:rFonts w:ascii="Calibri Light" w:eastAsia="Calibri Light" w:hAnsi="Calibri Light" w:cs="Calibri Light"/>
        </w:rPr>
        <w:tab/>
        <w:t xml:space="preserve">California in the past and many of them maintain membership and AICP status. </w:t>
      </w:r>
    </w:p>
    <w:p w14:paraId="66475FC0" w14:textId="77777777" w:rsidR="00E921D5" w:rsidRDefault="00E921D5">
      <w:pPr>
        <w:pStyle w:val="Body"/>
        <w:jc w:val="both"/>
        <w:rPr>
          <w:rFonts w:ascii="Calibri Light" w:eastAsia="Calibri Light" w:hAnsi="Calibri Light" w:cs="Calibri Light"/>
        </w:rPr>
      </w:pPr>
    </w:p>
    <w:p w14:paraId="5B31347F" w14:textId="77777777" w:rsidR="00E921D5" w:rsidRDefault="00CB6310">
      <w:pPr>
        <w:pStyle w:val="Body"/>
        <w:ind w:left="720"/>
        <w:jc w:val="both"/>
        <w:rPr>
          <w:rFonts w:ascii="Calibri Light" w:eastAsia="Calibri Light" w:hAnsi="Calibri Light" w:cs="Calibri Light"/>
          <w:b/>
          <w:bCs/>
          <w:u w:val="single"/>
        </w:rPr>
      </w:pPr>
      <w:r w:rsidRPr="00466FF9">
        <w:rPr>
          <w:rFonts w:ascii="Calibri Light" w:eastAsia="Calibri Light" w:hAnsi="Calibri Light" w:cs="Calibri Light"/>
          <w:color w:val="000000" w:themeColor="text1"/>
        </w:rPr>
        <w:t>Julia Lave Johnston told the Board of Ben’s experience crossing over into regional planning from a career in land use planning and how he has seen</w:t>
      </w:r>
      <w:r>
        <w:rPr>
          <w:rFonts w:ascii="Calibri Light" w:eastAsia="Calibri Light" w:hAnsi="Calibri Light" w:cs="Calibri Light"/>
        </w:rPr>
        <w:t xml:space="preserve"> the challenges that regional planners face trying to find services geared to regional planning from a professional organization. It is often the case that regional planners attending APA conferences and events have a difficult time finding material that is relevant to their work and feel that APA California is, in some ways, out of touch with their issues. </w:t>
      </w:r>
    </w:p>
    <w:p w14:paraId="09B7CD9F"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r>
    </w:p>
    <w:p w14:paraId="6B580C4C" w14:textId="5CFF86B9" w:rsidR="00E921D5" w:rsidRDefault="00CB6310">
      <w:pPr>
        <w:pStyle w:val="Body"/>
        <w:ind w:left="720"/>
        <w:jc w:val="both"/>
        <w:rPr>
          <w:rFonts w:ascii="Calibri Light" w:eastAsia="Calibri Light" w:hAnsi="Calibri Light" w:cs="Calibri Light"/>
        </w:rPr>
      </w:pPr>
      <w:bookmarkStart w:id="0" w:name="_GoBack"/>
      <w:bookmarkEnd w:id="0"/>
      <w:r>
        <w:rPr>
          <w:rFonts w:ascii="Calibri Light" w:eastAsia="Calibri Light" w:hAnsi="Calibri Light" w:cs="Calibri Light"/>
        </w:rPr>
        <w:t xml:space="preserve">Julia noted that as APA California continues to improve its delivery of services, the timing </w:t>
      </w:r>
      <w:r>
        <w:rPr>
          <w:rFonts w:ascii="Calibri Light" w:eastAsia="Calibri Light" w:hAnsi="Calibri Light" w:cs="Calibri Light"/>
        </w:rPr>
        <w:tab/>
        <w:t>is right to find ways to serve this group of planners. Julia proposed the following question for discussion:</w:t>
      </w:r>
    </w:p>
    <w:p w14:paraId="2BDCC103"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r>
    </w:p>
    <w:p w14:paraId="4EE55E3D" w14:textId="77777777" w:rsidR="00E921D5" w:rsidRDefault="00CB6310">
      <w:pPr>
        <w:pStyle w:val="ListParagraph"/>
        <w:numPr>
          <w:ilvl w:val="0"/>
          <w:numId w:val="4"/>
        </w:numPr>
        <w:jc w:val="both"/>
        <w:rPr>
          <w:rFonts w:ascii="Calibri Light" w:eastAsia="Calibri Light" w:hAnsi="Calibri Light" w:cs="Calibri Light"/>
        </w:rPr>
      </w:pPr>
      <w:r>
        <w:rPr>
          <w:rFonts w:ascii="Calibri Light" w:eastAsia="Calibri Light" w:hAnsi="Calibri Light" w:cs="Calibri Light"/>
        </w:rPr>
        <w:t xml:space="preserve">How can APA California build a stronger relationship with COG and regional transportation planners? Is there a model that can be used for other affiliated organizations? Some options suggested: </w:t>
      </w:r>
    </w:p>
    <w:p w14:paraId="505D354F"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r>
    </w:p>
    <w:p w14:paraId="22D2E7CD" w14:textId="77777777" w:rsidR="00E921D5" w:rsidRDefault="00CB6310">
      <w:pPr>
        <w:pStyle w:val="ListParagraph"/>
        <w:numPr>
          <w:ilvl w:val="0"/>
          <w:numId w:val="6"/>
        </w:numPr>
        <w:jc w:val="both"/>
        <w:rPr>
          <w:rFonts w:ascii="MS Mincho" w:eastAsia="MS Mincho" w:hAnsi="MS Mincho" w:cs="MS Mincho"/>
        </w:rPr>
      </w:pPr>
      <w:r>
        <w:rPr>
          <w:rFonts w:ascii="Calibri Light" w:eastAsia="Calibri Light" w:hAnsi="Calibri Light" w:cs="Calibri Light"/>
        </w:rPr>
        <w:lastRenderedPageBreak/>
        <w:t xml:space="preserve">Designate a Board Liaison from these groups. </w:t>
      </w:r>
      <w:r>
        <w:rPr>
          <w:rFonts w:ascii="MS Mincho" w:eastAsia="MS Mincho" w:hAnsi="MS Mincho" w:cs="MS Mincho"/>
        </w:rPr>
        <w:br/>
      </w:r>
    </w:p>
    <w:p w14:paraId="10135D9F" w14:textId="77777777" w:rsidR="00E921D5" w:rsidRDefault="00CB6310">
      <w:pPr>
        <w:pStyle w:val="ListParagraph"/>
        <w:numPr>
          <w:ilvl w:val="0"/>
          <w:numId w:val="6"/>
        </w:numPr>
        <w:jc w:val="both"/>
        <w:rPr>
          <w:rFonts w:ascii="Calibri Light" w:eastAsia="Calibri Light" w:hAnsi="Calibri Light" w:cs="Calibri Light"/>
        </w:rPr>
      </w:pPr>
      <w:r>
        <w:rPr>
          <w:rFonts w:ascii="Calibri Light" w:eastAsia="Calibri Light" w:hAnsi="Calibri Light" w:cs="Calibri Light"/>
        </w:rPr>
        <w:t xml:space="preserve">Create a working group with members who are affiliated with both groups. </w:t>
      </w:r>
      <w:r>
        <w:rPr>
          <w:rFonts w:ascii="MS Mincho" w:eastAsia="MS Mincho" w:hAnsi="MS Mincho" w:cs="MS Mincho"/>
        </w:rPr>
        <w:br/>
      </w:r>
    </w:p>
    <w:p w14:paraId="51FB4E70" w14:textId="77777777" w:rsidR="00E921D5" w:rsidRDefault="00CB6310">
      <w:pPr>
        <w:pStyle w:val="Body"/>
        <w:numPr>
          <w:ilvl w:val="0"/>
          <w:numId w:val="8"/>
        </w:numPr>
        <w:jc w:val="both"/>
        <w:rPr>
          <w:rFonts w:ascii="Calibri Light" w:eastAsia="Calibri Light" w:hAnsi="Calibri Light" w:cs="Calibri Light"/>
        </w:rPr>
      </w:pPr>
      <w:r>
        <w:rPr>
          <w:rFonts w:ascii="Calibri Light" w:eastAsia="Calibri Light" w:hAnsi="Calibri Light" w:cs="Calibri Light"/>
        </w:rPr>
        <w:t xml:space="preserve">Develop stronger services to benefit regional organizations including more conference sessions focused on regional planning topics, AICP exam questions relevant to their work, and a focus on legislative efforts that affect them. </w:t>
      </w:r>
      <w:r>
        <w:rPr>
          <w:rFonts w:ascii="MS Mincho" w:eastAsia="MS Mincho" w:hAnsi="MS Mincho" w:cs="MS Mincho"/>
        </w:rPr>
        <w:br/>
      </w:r>
    </w:p>
    <w:p w14:paraId="30FD08F0" w14:textId="77777777" w:rsidR="00E921D5" w:rsidRDefault="00CB6310">
      <w:pPr>
        <w:pStyle w:val="Body"/>
        <w:numPr>
          <w:ilvl w:val="0"/>
          <w:numId w:val="8"/>
        </w:numPr>
        <w:jc w:val="both"/>
        <w:rPr>
          <w:rFonts w:ascii="Calibri Light" w:eastAsia="Calibri Light" w:hAnsi="Calibri Light" w:cs="Calibri Light"/>
        </w:rPr>
      </w:pPr>
      <w:r>
        <w:rPr>
          <w:rFonts w:ascii="Calibri Light" w:eastAsia="Calibri Light" w:hAnsi="Calibri Light" w:cs="Calibri Light"/>
        </w:rPr>
        <w:t xml:space="preserve">Establish stronger connections with similarly aligned groups like: The California Association of Councils of Government, Self Help Counties Coalition, National Association of Regional Councils, Association of Metropolitan Planning Organizations and various state commissions and agencies in order to establish better coordination of services and outreach. </w:t>
      </w:r>
    </w:p>
    <w:p w14:paraId="764CA864" w14:textId="77777777" w:rsidR="00E921D5" w:rsidRDefault="00E921D5">
      <w:pPr>
        <w:pStyle w:val="Body"/>
        <w:jc w:val="both"/>
        <w:rPr>
          <w:rFonts w:ascii="Calibri Light" w:eastAsia="Calibri Light" w:hAnsi="Calibri Light" w:cs="Calibri Light"/>
        </w:rPr>
      </w:pPr>
    </w:p>
    <w:p w14:paraId="75E4EFEC"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 xml:space="preserve">The Board agreed that this was a good concept but suggested the appointment of a committee to discuss it in more depth and make a recommendation to the Board. The Board also recommended that Ben Kimball, a past Central Section Director who is interested in this topic, be included in the committee and that the committee tasks be expanded to recommend how the Chapter can better serve and cooperate with other affiliated organizations identified during the retreat for Strategic Plan action. The Board also suggested that Ben be invited to be included in the APA California Legislative Review Team and housing committee. </w:t>
      </w:r>
    </w:p>
    <w:p w14:paraId="6AD52AA4" w14:textId="77777777" w:rsidR="00E921D5" w:rsidRDefault="00E921D5">
      <w:pPr>
        <w:pStyle w:val="Body"/>
        <w:jc w:val="both"/>
        <w:rPr>
          <w:rFonts w:ascii="Calibri Light" w:eastAsia="Calibri Light" w:hAnsi="Calibri Light" w:cs="Calibri Light"/>
        </w:rPr>
      </w:pPr>
    </w:p>
    <w:p w14:paraId="0ED1C3CD"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b/>
          <w:bCs/>
          <w:color w:val="4F81BD"/>
          <w:u w:val="single" w:color="4F81BD"/>
        </w:rPr>
        <w:t>Approval of Financial Policies:</w:t>
      </w:r>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 Sande George noted that the Board in 2018 approved the final updates of the Chapter and Section financial processes recommended by APA’s accountant and bookkeeper. That process is now complete. Those updates required corresponding updates to the Financial Policies and Chart of Account line items. Those updates to the Financial Policies and Chart of Accounts have now also been completed.  Sande asked the Board for review and approval of the Financial Policies.  There are only a few remaining line item descriptions left to be added that will be completed shortly, but those descriptions will not change the actual Financial Policies, or the final </w:t>
      </w:r>
      <w:r>
        <w:rPr>
          <w:rFonts w:ascii="Calibri Light" w:eastAsia="Calibri Light" w:hAnsi="Calibri Light" w:cs="Calibri Light"/>
        </w:rPr>
        <w:tab/>
        <w:t>line items now included in the Chart of Accounts that the Board was asked to approve.</w:t>
      </w:r>
    </w:p>
    <w:p w14:paraId="20514A72"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r>
    </w:p>
    <w:p w14:paraId="69A1A904" w14:textId="77777777" w:rsidR="00E921D5" w:rsidRDefault="00CB6310">
      <w:pPr>
        <w:pStyle w:val="Body"/>
        <w:jc w:val="both"/>
        <w:rPr>
          <w:rFonts w:ascii="Calibri Light" w:eastAsia="Calibri Light" w:hAnsi="Calibri Light" w:cs="Calibri Light"/>
          <w:b/>
          <w:bCs/>
          <w:shd w:val="clear" w:color="auto" w:fill="FFFF00"/>
        </w:rPr>
      </w:pPr>
      <w:r>
        <w:rPr>
          <w:rFonts w:ascii="Calibri Light" w:eastAsia="Calibri Light" w:hAnsi="Calibri Light" w:cs="Calibri Light"/>
          <w:b/>
          <w:bCs/>
          <w:shd w:val="clear" w:color="auto" w:fill="FFFF00"/>
        </w:rPr>
        <w:t xml:space="preserve">The Board moved, seconded and passed to approve the updated Financial Policies, Chart of Accounts and updated line items, pending the addition of descriptions for line items recently added. </w:t>
      </w:r>
      <w:r>
        <w:rPr>
          <w:rFonts w:ascii="Calibri Light" w:eastAsia="Calibri Light" w:hAnsi="Calibri Light" w:cs="Calibri Light"/>
          <w:b/>
          <w:bCs/>
          <w:i/>
          <w:iCs/>
          <w:shd w:val="clear" w:color="auto" w:fill="FFFF00"/>
          <w:lang w:val="fr-FR"/>
        </w:rPr>
        <w:t>Unanimous vote.</w:t>
      </w:r>
    </w:p>
    <w:p w14:paraId="79DDE1BB" w14:textId="77777777" w:rsidR="00E921D5" w:rsidRDefault="00CB6310">
      <w:pPr>
        <w:pStyle w:val="Body"/>
        <w:jc w:val="both"/>
        <w:rPr>
          <w:rFonts w:ascii="Calibri Light" w:eastAsia="Calibri Light" w:hAnsi="Calibri Light" w:cs="Calibri Light"/>
          <w:b/>
          <w:bCs/>
        </w:rPr>
      </w:pPr>
      <w:r>
        <w:rPr>
          <w:rFonts w:ascii="Calibri Light" w:eastAsia="Calibri Light" w:hAnsi="Calibri Light" w:cs="Calibri Light"/>
          <w:b/>
          <w:bCs/>
        </w:rPr>
        <w:tab/>
      </w:r>
    </w:p>
    <w:p w14:paraId="5029B69F"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b/>
          <w:bCs/>
          <w:color w:val="4F81BD"/>
          <w:u w:val="single" w:color="4F81BD"/>
        </w:rPr>
        <w:t xml:space="preserve">Approval of 2019 Budget: </w:t>
      </w:r>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 Sande George presented the revised 2019 Budget for the Chapter.  The revisions change the amounts of budgeted line items so that they are consistent with the </w:t>
      </w:r>
      <w:r>
        <w:rPr>
          <w:rFonts w:ascii="Calibri Light" w:eastAsia="Calibri Light" w:hAnsi="Calibri Light" w:cs="Calibri Light"/>
          <w:u w:val="single"/>
          <w:lang w:val="es-ES_tradnl"/>
        </w:rPr>
        <w:t>actual</w:t>
      </w:r>
      <w:r>
        <w:rPr>
          <w:rFonts w:ascii="Calibri Light" w:eastAsia="Calibri Light" w:hAnsi="Calibri Light" w:cs="Calibri Light"/>
        </w:rPr>
        <w:t xml:space="preserve"> 2018 end-of-year revenue and expense amounts. The Executive Board has already reviewed and approved the 2019 budget. The initial 2019 budget was based on estimated yearly income and expenses extrapolated from the Year-to-Date Actual amounts in the July 2018 Mid-Year P&amp;L. After approval by the full voting Board, the budgets are still subject to change based on the final Year-to-Date Actual amounts </w:t>
      </w:r>
      <w:r>
        <w:rPr>
          <w:rFonts w:ascii="Calibri Light" w:eastAsia="Calibri Light" w:hAnsi="Calibri Light" w:cs="Calibri Light"/>
        </w:rPr>
        <w:lastRenderedPageBreak/>
        <w:t xml:space="preserve">determined after the end of 2018 and any other changes approved by the Board. Amendments/adjustments to the final 2019 budget can be made by the Board at the January and February 2019 Board meeting. </w:t>
      </w:r>
    </w:p>
    <w:p w14:paraId="6B4FDCFB" w14:textId="77777777" w:rsidR="00E921D5" w:rsidRDefault="00E921D5">
      <w:pPr>
        <w:pStyle w:val="Body"/>
        <w:jc w:val="both"/>
        <w:rPr>
          <w:rFonts w:ascii="Calibri Light" w:eastAsia="Calibri Light" w:hAnsi="Calibri Light" w:cs="Calibri Light"/>
        </w:rPr>
      </w:pPr>
    </w:p>
    <w:p w14:paraId="71DD869C"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Board Members asked if there was a reserves policy for the Chapter. Sande noted that there isn’t an official reserves policy other than to have at least 6 months of operating budget in reserves to use if needed. That policy has not been updated in some time. The Board asked that Sande and Derek Wong ask the Chapter’s accountant for a reserves policy recommendation and find out what the Section reserves policies are. The Board will review the accountant’s recommendation and the Sections’ reserves policies and update the Chapter reserves policy during the budget update discussion on the February Board call.</w:t>
      </w:r>
    </w:p>
    <w:p w14:paraId="5A821192" w14:textId="77777777" w:rsidR="00E921D5" w:rsidRDefault="00E921D5">
      <w:pPr>
        <w:pStyle w:val="Body"/>
        <w:jc w:val="both"/>
        <w:rPr>
          <w:rFonts w:ascii="Calibri Light" w:eastAsia="Calibri Light" w:hAnsi="Calibri Light" w:cs="Calibri Light"/>
        </w:rPr>
      </w:pPr>
    </w:p>
    <w:p w14:paraId="4AE8F477"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 xml:space="preserve">The Board also decided to remove the $10,000 set aside for an audit of the Chapter’s finances in Line Item 5620. Sande noted that the $10,000 was added at the request of the past VP of Administration, but the money could be reallocated if the Board no longer wished to conduct an audit. She also </w:t>
      </w:r>
      <w:r>
        <w:rPr>
          <w:rFonts w:ascii="Calibri Light" w:eastAsia="Calibri Light" w:hAnsi="Calibri Light" w:cs="Calibri Light"/>
        </w:rPr>
        <w:tab/>
        <w:t xml:space="preserve">reminded the Board that the Chapter has spent a significant amount of time and money cleaning up the Chapter’s financials, including hiring a new accountant and bookkeeper who keep close tabs on the Chapter’s revenues and expenditures and make recommendations to the Board if they see anything that needs updating or changed. The Board agreed that an audit wasn’t necessary at this time. The Executive Board will discuss where to allocate this money at the next Executive Board conference call.  </w:t>
      </w:r>
    </w:p>
    <w:p w14:paraId="65F75EAE" w14:textId="77777777" w:rsidR="00E921D5" w:rsidRDefault="00E921D5">
      <w:pPr>
        <w:pStyle w:val="Body"/>
        <w:jc w:val="both"/>
        <w:rPr>
          <w:rFonts w:ascii="Calibri Light" w:eastAsia="Calibri Light" w:hAnsi="Calibri Light" w:cs="Calibri Light"/>
        </w:rPr>
      </w:pPr>
    </w:p>
    <w:p w14:paraId="5DF8372A"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 xml:space="preserve">The Board will also discuss the final 2018 conference profits at the next Executive </w:t>
      </w:r>
      <w:r>
        <w:rPr>
          <w:rFonts w:ascii="Calibri Light" w:eastAsia="Calibri Light" w:hAnsi="Calibri Light" w:cs="Calibri Light"/>
        </w:rPr>
        <w:tab/>
        <w:t>Board conference call as that number has not been finalized yet, including what the Board would like to do with the Chapter’s share of the conference profits.  Those profits are expected to be substantially beyond the $120,000 required to be made by each conference each year.</w:t>
      </w:r>
    </w:p>
    <w:p w14:paraId="16692D10"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r>
    </w:p>
    <w:p w14:paraId="5BF27A61"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The Board also agreed to keep a $36,550 Chapter loan to the 2018 conference account in that account, forgiving the loan.  This will increase the base amount of seed money available to future conference committees when needed for early conference expenses, which are increasing each year.</w:t>
      </w:r>
    </w:p>
    <w:p w14:paraId="004DC497" w14:textId="77777777" w:rsidR="00E921D5" w:rsidRDefault="00E921D5">
      <w:pPr>
        <w:pStyle w:val="Body"/>
        <w:jc w:val="both"/>
        <w:rPr>
          <w:rFonts w:ascii="Calibri Light" w:eastAsia="Calibri Light" w:hAnsi="Calibri Light" w:cs="Calibri Light"/>
        </w:rPr>
      </w:pPr>
    </w:p>
    <w:p w14:paraId="427B972B" w14:textId="77777777" w:rsidR="00E921D5" w:rsidRDefault="00CB6310">
      <w:pPr>
        <w:pStyle w:val="Body"/>
        <w:jc w:val="both"/>
        <w:rPr>
          <w:rFonts w:ascii="Calibri Light" w:eastAsia="Calibri Light" w:hAnsi="Calibri Light" w:cs="Calibri Light"/>
          <w:b/>
          <w:bCs/>
          <w:shd w:val="clear" w:color="auto" w:fill="FFFF00"/>
        </w:rPr>
      </w:pPr>
      <w:r>
        <w:rPr>
          <w:rFonts w:ascii="Calibri Light" w:eastAsia="Calibri Light" w:hAnsi="Calibri Light" w:cs="Calibri Light"/>
          <w:b/>
          <w:bCs/>
          <w:shd w:val="clear" w:color="auto" w:fill="FFFF00"/>
        </w:rPr>
        <w:t xml:space="preserve">The Board moved, seconded and passed to approve the updated 2019 Budget. The Board also approved the removal of the $10,000 in LI 5620 previously allocated for a financial audit and agreed to forgive the $36,550 loan to the 2018 conference account, permanently adding that amount as potential seed money for future conferences. Further changes to the 2019 budget including the allocation of the $10,000 previously earmarked for the audit and how to use the 2018 excess conference profits will be discussed at the next Executive Board conference call. </w:t>
      </w:r>
      <w:r>
        <w:rPr>
          <w:rFonts w:ascii="Calibri Light" w:eastAsia="Calibri Light" w:hAnsi="Calibri Light" w:cs="Calibri Light"/>
          <w:b/>
          <w:bCs/>
          <w:i/>
          <w:iCs/>
          <w:shd w:val="clear" w:color="auto" w:fill="FFFF00"/>
          <w:lang w:val="fr-FR"/>
        </w:rPr>
        <w:t>Unanimous vote.</w:t>
      </w:r>
    </w:p>
    <w:p w14:paraId="1A631CF3" w14:textId="77777777" w:rsidR="00E921D5" w:rsidRDefault="00E921D5">
      <w:pPr>
        <w:pStyle w:val="Body"/>
        <w:jc w:val="both"/>
      </w:pPr>
    </w:p>
    <w:p w14:paraId="675A4D59"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b/>
          <w:bCs/>
          <w:color w:val="4F81BD"/>
          <w:u w:color="4F81BD"/>
        </w:rPr>
        <w:tab/>
      </w:r>
      <w:bookmarkStart w:id="1" w:name="OLE_LINK1"/>
      <w:r>
        <w:rPr>
          <w:rFonts w:ascii="Calibri Light" w:eastAsia="Calibri Light" w:hAnsi="Calibri Light" w:cs="Calibri Light"/>
          <w:b/>
          <w:bCs/>
          <w:color w:val="4F81BD"/>
          <w:u w:val="single" w:color="4F81BD"/>
        </w:rPr>
        <w:t>C</w:t>
      </w:r>
      <w:bookmarkStart w:id="2" w:name="OLE_LINK2"/>
      <w:bookmarkEnd w:id="1"/>
      <w:r>
        <w:rPr>
          <w:rFonts w:ascii="Calibri Light" w:eastAsia="Calibri Light" w:hAnsi="Calibri Light" w:cs="Calibri Light"/>
          <w:b/>
          <w:bCs/>
          <w:color w:val="4F81BD"/>
          <w:u w:val="single" w:color="4F81BD"/>
        </w:rPr>
        <w:t>onference Website Funding:</w:t>
      </w:r>
      <w:bookmarkEnd w:id="2"/>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Hanson Hom asked the Board to allocate $5,000 from the </w:t>
      </w:r>
      <w:r>
        <w:rPr>
          <w:rFonts w:ascii="Calibri Light" w:eastAsia="Calibri Light" w:hAnsi="Calibri Light" w:cs="Calibri Light"/>
        </w:rPr>
        <w:tab/>
        <w:t>2019 budget for the following purposes:</w:t>
      </w:r>
    </w:p>
    <w:p w14:paraId="0E563C95" w14:textId="77777777" w:rsidR="00E921D5" w:rsidRDefault="00E921D5">
      <w:pPr>
        <w:pStyle w:val="Body"/>
        <w:jc w:val="both"/>
        <w:rPr>
          <w:rFonts w:ascii="Calibri Light" w:eastAsia="Calibri Light" w:hAnsi="Calibri Light" w:cs="Calibri Light"/>
        </w:rPr>
      </w:pPr>
    </w:p>
    <w:p w14:paraId="1D5ECD2A" w14:textId="77777777" w:rsidR="00E921D5" w:rsidRDefault="00CB6310">
      <w:pPr>
        <w:pStyle w:val="ListParagraph"/>
        <w:numPr>
          <w:ilvl w:val="0"/>
          <w:numId w:val="10"/>
        </w:numPr>
        <w:jc w:val="both"/>
        <w:rPr>
          <w:rFonts w:ascii="Calibri Light" w:eastAsia="Calibri Light" w:hAnsi="Calibri Light" w:cs="Calibri Light"/>
        </w:rPr>
      </w:pPr>
      <w:r>
        <w:rPr>
          <w:rFonts w:ascii="Calibri Light" w:eastAsia="Calibri Light" w:hAnsi="Calibri Light" w:cs="Calibri Light"/>
        </w:rPr>
        <w:t xml:space="preserve">Enter into a contract with Vieth Consulting for an amount not to exceed $4,150 to perform the following services: </w:t>
      </w:r>
    </w:p>
    <w:p w14:paraId="58F17E1A" w14:textId="77777777" w:rsidR="00E921D5" w:rsidRDefault="00CB6310">
      <w:pPr>
        <w:pStyle w:val="ListParagraph"/>
        <w:numPr>
          <w:ilvl w:val="1"/>
          <w:numId w:val="12"/>
        </w:numPr>
        <w:jc w:val="both"/>
        <w:rPr>
          <w:rFonts w:ascii="Calibri Light" w:eastAsia="Calibri Light" w:hAnsi="Calibri Light" w:cs="Calibri Light"/>
        </w:rPr>
      </w:pPr>
      <w:r>
        <w:rPr>
          <w:rFonts w:ascii="Calibri Light" w:eastAsia="Calibri Light" w:hAnsi="Calibri Light" w:cs="Calibri Light"/>
        </w:rPr>
        <w:t xml:space="preserve">Redesign the existing conference website ($3,300); and </w:t>
      </w:r>
    </w:p>
    <w:p w14:paraId="437F8DFA" w14:textId="77777777" w:rsidR="00E921D5" w:rsidRDefault="00CB6310">
      <w:pPr>
        <w:pStyle w:val="ListParagraph"/>
        <w:numPr>
          <w:ilvl w:val="1"/>
          <w:numId w:val="12"/>
        </w:numPr>
        <w:jc w:val="both"/>
        <w:rPr>
          <w:rFonts w:ascii="Calibri Light" w:eastAsia="Calibri Light" w:hAnsi="Calibri Light" w:cs="Calibri Light"/>
        </w:rPr>
      </w:pPr>
      <w:r>
        <w:rPr>
          <w:rFonts w:ascii="Calibri Light" w:eastAsia="Calibri Light" w:hAnsi="Calibri Light" w:cs="Calibri Light"/>
        </w:rPr>
        <w:t>Set up an online registration program for the APA California conference ($850).</w:t>
      </w:r>
    </w:p>
    <w:p w14:paraId="0F768431" w14:textId="77777777" w:rsidR="00E921D5" w:rsidRDefault="00CB6310">
      <w:pPr>
        <w:pStyle w:val="ListParagraph"/>
        <w:numPr>
          <w:ilvl w:val="0"/>
          <w:numId w:val="13"/>
        </w:numPr>
        <w:jc w:val="both"/>
        <w:rPr>
          <w:rFonts w:ascii="Calibri Light" w:eastAsia="Calibri Light" w:hAnsi="Calibri Light" w:cs="Calibri Light"/>
        </w:rPr>
      </w:pPr>
      <w:r>
        <w:rPr>
          <w:rFonts w:ascii="Calibri Light" w:eastAsia="Calibri Light" w:hAnsi="Calibri Light" w:cs="Calibri Light"/>
        </w:rPr>
        <w:t xml:space="preserve">Provide $850 in contingency as needed for the above work.  </w:t>
      </w:r>
    </w:p>
    <w:p w14:paraId="50BA1382" w14:textId="77777777" w:rsidR="00E921D5" w:rsidRDefault="00E921D5">
      <w:pPr>
        <w:pStyle w:val="Body"/>
        <w:ind w:left="720"/>
        <w:jc w:val="both"/>
        <w:rPr>
          <w:rFonts w:ascii="Calibri Light" w:eastAsia="Calibri Light" w:hAnsi="Calibri Light" w:cs="Calibri Light"/>
        </w:rPr>
      </w:pPr>
    </w:p>
    <w:p w14:paraId="0D8B358D"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rPr>
        <w:t>Hanson said the $3,300 for website redesign will need to be paid for initially by the Chapter, to be paid back over the next eight years by the next 8 conferences so that the 2019 conference will not have to pay for the entire amount. The $850 registration set up fee will be charged to the 2019 conference.</w:t>
      </w:r>
    </w:p>
    <w:p w14:paraId="3092151A" w14:textId="77777777" w:rsidR="00E921D5" w:rsidRDefault="00E921D5">
      <w:pPr>
        <w:pStyle w:val="Body"/>
        <w:jc w:val="both"/>
        <w:rPr>
          <w:rFonts w:ascii="Calibri Light" w:eastAsia="Calibri Light" w:hAnsi="Calibri Light" w:cs="Calibri Light"/>
          <w:b/>
          <w:bCs/>
        </w:rPr>
      </w:pPr>
    </w:p>
    <w:p w14:paraId="6F4046BB"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t xml:space="preserve">The Chapter’s existing conference website was created in 2014 by Vieth Consulting. While </w:t>
      </w:r>
      <w:r>
        <w:rPr>
          <w:rFonts w:ascii="Calibri Light" w:eastAsia="Calibri Light" w:hAnsi="Calibri Light" w:cs="Calibri Light"/>
        </w:rPr>
        <w:tab/>
        <w:t xml:space="preserve">it was functional five years ago, much advancement in technical capabilities and design </w:t>
      </w:r>
      <w:r>
        <w:rPr>
          <w:rFonts w:ascii="Calibri Light" w:eastAsia="Calibri Light" w:hAnsi="Calibri Light" w:cs="Calibri Light"/>
        </w:rPr>
        <w:tab/>
        <w:t>layout have occurred in this relatively short time period. The current website lacks</w:t>
      </w:r>
      <w:r>
        <w:t xml:space="preserve"> </w:t>
      </w:r>
      <w:r>
        <w:tab/>
      </w:r>
      <w:r>
        <w:rPr>
          <w:rFonts w:ascii="Calibri Light" w:eastAsia="Calibri Light" w:hAnsi="Calibri Light" w:cs="Calibri Light"/>
        </w:rPr>
        <w:t>functionality and the content can be better organized for ease of navigation. Hanson</w:t>
      </w:r>
      <w:r>
        <w:rPr>
          <w:rFonts w:ascii="Calibri Light" w:eastAsia="Calibri Light" w:hAnsi="Calibri Light" w:cs="Calibri Light"/>
        </w:rPr>
        <w:tab/>
        <w:t xml:space="preserve">said the site could be more user friendly and visually appealing for branding and marketing </w:t>
      </w:r>
      <w:r>
        <w:rPr>
          <w:rFonts w:ascii="Calibri Light" w:eastAsia="Calibri Light" w:hAnsi="Calibri Light" w:cs="Calibri Light"/>
        </w:rPr>
        <w:tab/>
        <w:t xml:space="preserve">the conferences. </w:t>
      </w:r>
      <w:bookmarkStart w:id="3" w:name="_Hlk532675760"/>
    </w:p>
    <w:p w14:paraId="0FE66E4B" w14:textId="77777777" w:rsidR="00E921D5" w:rsidRDefault="00E921D5">
      <w:pPr>
        <w:pStyle w:val="Body"/>
        <w:jc w:val="both"/>
        <w:rPr>
          <w:rFonts w:ascii="Calibri Light" w:eastAsia="Calibri Light" w:hAnsi="Calibri Light" w:cs="Calibri Light"/>
        </w:rPr>
      </w:pPr>
    </w:p>
    <w:p w14:paraId="1621FE8D"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t xml:space="preserve">While the redesign of the Chapter’s website is still pending, it was agreed at the Board </w:t>
      </w:r>
      <w:r>
        <w:rPr>
          <w:rFonts w:ascii="Calibri Light" w:eastAsia="Calibri Light" w:hAnsi="Calibri Light" w:cs="Calibri Light"/>
        </w:rPr>
        <w:tab/>
        <w:t xml:space="preserve">meeting in October 2018 that the redesign of the conference website could move forward </w:t>
      </w:r>
      <w:r>
        <w:rPr>
          <w:rFonts w:ascii="Calibri Light" w:eastAsia="Calibri Light" w:hAnsi="Calibri Light" w:cs="Calibri Light"/>
        </w:rPr>
        <w:tab/>
        <w:t>on its own to be ready for the 2019 conference.</w:t>
      </w:r>
      <w:bookmarkEnd w:id="3"/>
      <w:r>
        <w:rPr>
          <w:rFonts w:ascii="Calibri Light" w:eastAsia="Calibri Light" w:hAnsi="Calibri Light" w:cs="Calibri Light"/>
        </w:rPr>
        <w:t xml:space="preserve"> Hanson recommended that the Board </w:t>
      </w:r>
      <w:r>
        <w:rPr>
          <w:rFonts w:ascii="Calibri Light" w:eastAsia="Calibri Light" w:hAnsi="Calibri Light" w:cs="Calibri Light"/>
        </w:rPr>
        <w:tab/>
        <w:t xml:space="preserve">allocate up to $3,300 for redesign of the conference website, which could be reduced if </w:t>
      </w:r>
      <w:r>
        <w:rPr>
          <w:rFonts w:ascii="Calibri Light" w:eastAsia="Calibri Light" w:hAnsi="Calibri Light" w:cs="Calibri Light"/>
        </w:rPr>
        <w:tab/>
        <w:t xml:space="preserve">the needs are not as robust as available with the package suggested by the contractor. </w:t>
      </w:r>
    </w:p>
    <w:p w14:paraId="312F2FC1" w14:textId="77777777" w:rsidR="00E921D5" w:rsidRDefault="00E921D5">
      <w:pPr>
        <w:pStyle w:val="Body"/>
        <w:jc w:val="both"/>
        <w:rPr>
          <w:rFonts w:ascii="Calibri Light" w:eastAsia="Calibri Light" w:hAnsi="Calibri Light" w:cs="Calibri Light"/>
          <w:b/>
          <w:bCs/>
          <w:shd w:val="clear" w:color="auto" w:fill="FFFF00"/>
        </w:rPr>
      </w:pPr>
    </w:p>
    <w:p w14:paraId="7A47D25B"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shd w:val="clear" w:color="auto" w:fill="FFFF00"/>
        </w:rPr>
        <w:t>The Board moved, seconded and passed to fund up to $3,300 for Vieth Consulting to redesign and update the conference website, for Hanson to work with Laura Dee to charge the next 8 conference committees an equal amount to pay back the Chapter for the amount up to $3,300 that is used for this purpose, and to charge the 2019 conference for the $850 registration set up fee.</w:t>
      </w:r>
    </w:p>
    <w:p w14:paraId="305DE5B2" w14:textId="77777777" w:rsidR="00E921D5" w:rsidRDefault="00E921D5">
      <w:pPr>
        <w:pStyle w:val="Body"/>
        <w:jc w:val="both"/>
      </w:pPr>
    </w:p>
    <w:p w14:paraId="1D41A23A"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b/>
          <w:bCs/>
          <w:color w:val="4F81BD"/>
          <w:u w:color="4F81BD"/>
        </w:rPr>
        <w:tab/>
      </w:r>
      <w:r>
        <w:rPr>
          <w:rFonts w:ascii="Calibri Light" w:eastAsia="Calibri Light" w:hAnsi="Calibri Light" w:cs="Calibri Light"/>
          <w:b/>
          <w:bCs/>
          <w:color w:val="4F81BD"/>
          <w:u w:val="single" w:color="4F81BD"/>
        </w:rPr>
        <w:t>Collaboration with Planetizen:</w:t>
      </w:r>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At the October 2018 Conference Board meeting, Chris </w:t>
      </w:r>
      <w:r>
        <w:rPr>
          <w:rFonts w:ascii="Calibri Light" w:eastAsia="Calibri Light" w:hAnsi="Calibri Light" w:cs="Calibri Light"/>
        </w:rPr>
        <w:tab/>
        <w:t xml:space="preserve">Steins, CEO of Planetizen, solicited input from the Board on potential collaboration </w:t>
      </w:r>
      <w:r>
        <w:rPr>
          <w:rFonts w:ascii="Calibri Light" w:eastAsia="Calibri Light" w:hAnsi="Calibri Light" w:cs="Calibri Light"/>
        </w:rPr>
        <w:tab/>
        <w:t xml:space="preserve">opportunities with APA California. Following the conference, Chris submitted a list of </w:t>
      </w:r>
      <w:r>
        <w:rPr>
          <w:rFonts w:ascii="Calibri Light" w:eastAsia="Calibri Light" w:hAnsi="Calibri Light" w:cs="Calibri Light"/>
        </w:rPr>
        <w:tab/>
        <w:t xml:space="preserve">collaboration efforts that might be of interest to APA California. The Distance Education </w:t>
      </w:r>
      <w:r>
        <w:rPr>
          <w:rFonts w:ascii="Calibri Light" w:eastAsia="Calibri Light" w:hAnsi="Calibri Light" w:cs="Calibri Light"/>
        </w:rPr>
        <w:tab/>
        <w:t xml:space="preserve">Committee met on December 13, 2018, to discuss collaboration opportunities and </w:t>
      </w:r>
      <w:r>
        <w:rPr>
          <w:rFonts w:ascii="Calibri Light" w:eastAsia="Calibri Light" w:hAnsi="Calibri Light" w:cs="Calibri Light"/>
        </w:rPr>
        <w:tab/>
        <w:t xml:space="preserve">again on December 20, 2018, to continue discussions, with Chris Steins joining in on </w:t>
      </w:r>
      <w:r>
        <w:rPr>
          <w:rFonts w:ascii="Calibri Light" w:eastAsia="Calibri Light" w:hAnsi="Calibri Light" w:cs="Calibri Light"/>
        </w:rPr>
        <w:tab/>
        <w:t xml:space="preserve">the conference call. </w:t>
      </w:r>
    </w:p>
    <w:p w14:paraId="79F94643" w14:textId="77777777" w:rsidR="00E921D5" w:rsidRDefault="00E921D5">
      <w:pPr>
        <w:pStyle w:val="Body"/>
        <w:jc w:val="both"/>
        <w:rPr>
          <w:rFonts w:ascii="Calibri Light" w:eastAsia="Calibri Light" w:hAnsi="Calibri Light" w:cs="Calibri Light"/>
        </w:rPr>
      </w:pPr>
    </w:p>
    <w:p w14:paraId="6B096535"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t xml:space="preserve">At the first meeting the Committee agreed that more information was needed on four key </w:t>
      </w:r>
      <w:r>
        <w:rPr>
          <w:rFonts w:ascii="Calibri Light" w:eastAsia="Calibri Light" w:hAnsi="Calibri Light" w:cs="Calibri Light"/>
        </w:rPr>
        <w:tab/>
        <w:t xml:space="preserve">areas before the Board could agree to work with Planetizen on any collaboration project: </w:t>
      </w:r>
      <w:r>
        <w:rPr>
          <w:rFonts w:ascii="Calibri Light" w:eastAsia="Calibri Light" w:hAnsi="Calibri Light" w:cs="Calibri Light"/>
        </w:rPr>
        <w:tab/>
        <w:t xml:space="preserve">1) timeframe for production, 2) revenue sharing, 3) ownership of distribution rights, and </w:t>
      </w:r>
      <w:r>
        <w:rPr>
          <w:rFonts w:ascii="Calibri Light" w:eastAsia="Calibri Light" w:hAnsi="Calibri Light" w:cs="Calibri Light"/>
        </w:rPr>
        <w:tab/>
        <w:t>4) branding.</w:t>
      </w:r>
    </w:p>
    <w:p w14:paraId="627C9F9B" w14:textId="77777777" w:rsidR="00E921D5" w:rsidRDefault="00E921D5">
      <w:pPr>
        <w:pStyle w:val="Body"/>
        <w:jc w:val="both"/>
        <w:rPr>
          <w:rFonts w:ascii="Calibri Light" w:eastAsia="Calibri Light" w:hAnsi="Calibri Light" w:cs="Calibri Light"/>
        </w:rPr>
      </w:pPr>
    </w:p>
    <w:p w14:paraId="6203F92A"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t xml:space="preserve">At the following meeting, Chris explained how Planetizen produces and markets its courses </w:t>
      </w:r>
      <w:r>
        <w:rPr>
          <w:rFonts w:ascii="Calibri Light" w:eastAsia="Calibri Light" w:hAnsi="Calibri Light" w:cs="Calibri Light"/>
        </w:rPr>
        <w:tab/>
        <w:t xml:space="preserve">and how a collaboration project with APA California could be structured. Courses are </w:t>
      </w:r>
      <w:r>
        <w:rPr>
          <w:rFonts w:ascii="Calibri Light" w:eastAsia="Calibri Light" w:hAnsi="Calibri Light" w:cs="Calibri Light"/>
        </w:rPr>
        <w:tab/>
        <w:t xml:space="preserve">developed on a 1-3-month schedule. A typical course takes 60-days to create. Distribution </w:t>
      </w:r>
      <w:r>
        <w:rPr>
          <w:rFonts w:ascii="Calibri Light" w:eastAsia="Calibri Light" w:hAnsi="Calibri Light" w:cs="Calibri Light"/>
        </w:rPr>
        <w:tab/>
        <w:t xml:space="preserve">rights would be shared per agreement. APA California would be providing the course </w:t>
      </w:r>
      <w:r>
        <w:rPr>
          <w:rFonts w:ascii="Calibri Light" w:eastAsia="Calibri Light" w:hAnsi="Calibri Light" w:cs="Calibri Light"/>
        </w:rPr>
        <w:tab/>
        <w:t xml:space="preserve">concept and content. Planetizen would be producing the video product. There would be </w:t>
      </w:r>
      <w:r>
        <w:rPr>
          <w:rFonts w:ascii="Calibri Light" w:eastAsia="Calibri Light" w:hAnsi="Calibri Light" w:cs="Calibri Light"/>
        </w:rPr>
        <w:tab/>
        <w:t xml:space="preserve">no dollar costs to APA California to produce a course but there would be volunteer time </w:t>
      </w:r>
      <w:r>
        <w:rPr>
          <w:rFonts w:ascii="Calibri Light" w:eastAsia="Calibri Light" w:hAnsi="Calibri Light" w:cs="Calibri Light"/>
        </w:rPr>
        <w:tab/>
        <w:t>costs for developing the course concept and content.</w:t>
      </w:r>
    </w:p>
    <w:p w14:paraId="4D7AA3C3" w14:textId="77777777" w:rsidR="00E921D5" w:rsidRDefault="00E921D5">
      <w:pPr>
        <w:pStyle w:val="Body"/>
        <w:jc w:val="both"/>
        <w:rPr>
          <w:rFonts w:ascii="Calibri Light" w:eastAsia="Calibri Light" w:hAnsi="Calibri Light" w:cs="Calibri Light"/>
          <w:b/>
          <w:bCs/>
          <w:u w:val="single"/>
        </w:rPr>
      </w:pPr>
    </w:p>
    <w:p w14:paraId="74E95211"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t xml:space="preserve">Chris offered two different models with regard to distribution and revenues: </w:t>
      </w:r>
    </w:p>
    <w:p w14:paraId="35FE5B66" w14:textId="77777777" w:rsidR="00E921D5" w:rsidRDefault="00E921D5">
      <w:pPr>
        <w:pStyle w:val="Body"/>
        <w:jc w:val="both"/>
        <w:rPr>
          <w:rFonts w:ascii="Calibri Light" w:eastAsia="Calibri Light" w:hAnsi="Calibri Light" w:cs="Calibri Light"/>
        </w:rPr>
      </w:pPr>
    </w:p>
    <w:p w14:paraId="7A053064" w14:textId="77777777" w:rsidR="00E921D5" w:rsidRDefault="00CB6310">
      <w:pPr>
        <w:pStyle w:val="ListParagraph"/>
        <w:numPr>
          <w:ilvl w:val="1"/>
          <w:numId w:val="15"/>
        </w:numPr>
        <w:jc w:val="both"/>
        <w:rPr>
          <w:rFonts w:ascii="Calibri Light" w:eastAsia="Calibri Light" w:hAnsi="Calibri Light" w:cs="Calibri Light"/>
        </w:rPr>
      </w:pPr>
      <w:r>
        <w:rPr>
          <w:rFonts w:ascii="Calibri Light" w:eastAsia="Calibri Light" w:hAnsi="Calibri Light" w:cs="Calibri Light"/>
        </w:rPr>
        <w:t xml:space="preserve">In the first model, APA California would market the course to its own membership and receive the revenue directly. Planetizen would market the course to its broader audience and retain all revenues received. </w:t>
      </w:r>
    </w:p>
    <w:p w14:paraId="341E7273" w14:textId="77777777" w:rsidR="00E921D5" w:rsidRDefault="00E921D5">
      <w:pPr>
        <w:pStyle w:val="Body"/>
        <w:jc w:val="both"/>
        <w:rPr>
          <w:rFonts w:ascii="Calibri Light" w:eastAsia="Calibri Light" w:hAnsi="Calibri Light" w:cs="Calibri Light"/>
        </w:rPr>
      </w:pPr>
    </w:p>
    <w:p w14:paraId="0F198504" w14:textId="77777777" w:rsidR="00E921D5" w:rsidRDefault="00CB6310">
      <w:pPr>
        <w:pStyle w:val="ListParagraph"/>
        <w:numPr>
          <w:ilvl w:val="1"/>
          <w:numId w:val="15"/>
        </w:numPr>
        <w:jc w:val="both"/>
        <w:rPr>
          <w:rFonts w:ascii="Calibri Light" w:eastAsia="Calibri Light" w:hAnsi="Calibri Light" w:cs="Calibri Light"/>
        </w:rPr>
      </w:pPr>
      <w:r>
        <w:rPr>
          <w:rFonts w:ascii="Calibri Light" w:eastAsia="Calibri Light" w:hAnsi="Calibri Light" w:cs="Calibri Light"/>
        </w:rPr>
        <w:t xml:space="preserve">In the second model, APA California members could access the course through Planetizen. Planetizen would keep track of APA California viewers and send a check to APA California for this portion of the revenue. Revenue from sources other than APA California members would go to Planetizen. Chris indicated that Planetizen has thousands of subscribers.  </w:t>
      </w:r>
    </w:p>
    <w:p w14:paraId="611098C2" w14:textId="77777777" w:rsidR="00E921D5" w:rsidRDefault="00E921D5">
      <w:pPr>
        <w:pStyle w:val="Body"/>
        <w:jc w:val="both"/>
        <w:rPr>
          <w:rFonts w:ascii="Calibri Light" w:eastAsia="Calibri Light" w:hAnsi="Calibri Light" w:cs="Calibri Light"/>
        </w:rPr>
      </w:pPr>
    </w:p>
    <w:p w14:paraId="54C12E0E"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t xml:space="preserve">The Chapter’s current distance education program focuses on expanding the availability of </w:t>
      </w:r>
      <w:r>
        <w:rPr>
          <w:rFonts w:ascii="Calibri Light" w:eastAsia="Calibri Light" w:hAnsi="Calibri Light" w:cs="Calibri Light"/>
        </w:rPr>
        <w:tab/>
        <w:t xml:space="preserve">content created through existing Chapter and Section activities. These include webinars, </w:t>
      </w:r>
      <w:r>
        <w:rPr>
          <w:rFonts w:ascii="Calibri Light" w:eastAsia="Calibri Light" w:hAnsi="Calibri Light" w:cs="Calibri Light"/>
        </w:rPr>
        <w:tab/>
        <w:t xml:space="preserve">conference session videos, and interactive live streaming. </w:t>
      </w:r>
    </w:p>
    <w:p w14:paraId="1210B84A" w14:textId="77777777" w:rsidR="00E921D5" w:rsidRDefault="00E921D5">
      <w:pPr>
        <w:pStyle w:val="Body"/>
        <w:jc w:val="both"/>
        <w:rPr>
          <w:rFonts w:ascii="Calibri Light" w:eastAsia="Calibri Light" w:hAnsi="Calibri Light" w:cs="Calibri Light"/>
        </w:rPr>
      </w:pPr>
    </w:p>
    <w:p w14:paraId="267AA342"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tab/>
        <w:t xml:space="preserve">The creation of new courses specifically for online distribution involves significant costs </w:t>
      </w:r>
      <w:r>
        <w:rPr>
          <w:rFonts w:ascii="Calibri Light" w:eastAsia="Calibri Light" w:hAnsi="Calibri Light" w:cs="Calibri Light"/>
        </w:rPr>
        <w:tab/>
        <w:t xml:space="preserve">and time obligations. A collaboration with Planetizen provides a way to balance production </w:t>
      </w:r>
      <w:r>
        <w:rPr>
          <w:rFonts w:ascii="Calibri Light" w:eastAsia="Calibri Light" w:hAnsi="Calibri Light" w:cs="Calibri Light"/>
        </w:rPr>
        <w:tab/>
        <w:t xml:space="preserve">costs and time obligations while opening up an opportunity for additional revenue. The </w:t>
      </w:r>
      <w:r>
        <w:rPr>
          <w:rFonts w:ascii="Calibri Light" w:eastAsia="Calibri Light" w:hAnsi="Calibri Light" w:cs="Calibri Light"/>
        </w:rPr>
        <w:tab/>
        <w:t xml:space="preserve">Distance Education Committee found the collaboration concept presented by Planetizen </w:t>
      </w:r>
      <w:r>
        <w:rPr>
          <w:rFonts w:ascii="Calibri Light" w:eastAsia="Calibri Light" w:hAnsi="Calibri Light" w:cs="Calibri Light"/>
        </w:rPr>
        <w:tab/>
        <w:t xml:space="preserve">reasonable and worth pursuing on a step-by-step basis. All agreed that the production of </w:t>
      </w:r>
      <w:r>
        <w:rPr>
          <w:rFonts w:ascii="Calibri Light" w:eastAsia="Calibri Light" w:hAnsi="Calibri Light" w:cs="Calibri Light"/>
        </w:rPr>
        <w:tab/>
        <w:t xml:space="preserve">a Planning </w:t>
      </w:r>
      <w:r w:rsidRPr="00466FF9">
        <w:rPr>
          <w:rFonts w:ascii="Calibri Light" w:eastAsia="Calibri Light" w:hAnsi="Calibri Light" w:cs="Calibri Light"/>
          <w:color w:val="000000" w:themeColor="text1"/>
        </w:rPr>
        <w:t xml:space="preserve">Commissioner certificate program </w:t>
      </w:r>
      <w:r>
        <w:rPr>
          <w:rFonts w:ascii="Calibri Light" w:eastAsia="Calibri Light" w:hAnsi="Calibri Light" w:cs="Calibri Light"/>
        </w:rPr>
        <w:t xml:space="preserve">would be a good place to start.  Additionally, </w:t>
      </w:r>
      <w:r>
        <w:rPr>
          <w:rFonts w:ascii="Calibri Light" w:eastAsia="Calibri Light" w:hAnsi="Calibri Light" w:cs="Calibri Light"/>
        </w:rPr>
        <w:tab/>
        <w:t xml:space="preserve">Planetizen is willing to create a short “what is planning” video that can be posted on the </w:t>
      </w:r>
      <w:r>
        <w:rPr>
          <w:rFonts w:ascii="Calibri Light" w:eastAsia="Calibri Light" w:hAnsi="Calibri Light" w:cs="Calibri Light"/>
        </w:rPr>
        <w:tab/>
        <w:t xml:space="preserve">APA California website at no charge to the Chapter. </w:t>
      </w:r>
    </w:p>
    <w:p w14:paraId="49D5F38B" w14:textId="77777777" w:rsidR="00E921D5" w:rsidRDefault="00E921D5">
      <w:pPr>
        <w:pStyle w:val="Body"/>
        <w:jc w:val="both"/>
        <w:rPr>
          <w:rFonts w:ascii="Calibri Light" w:eastAsia="Calibri Light" w:hAnsi="Calibri Light" w:cs="Calibri Light"/>
        </w:rPr>
      </w:pPr>
    </w:p>
    <w:p w14:paraId="2FECE9CC" w14:textId="77777777" w:rsidR="00E921D5" w:rsidRPr="00466FF9" w:rsidRDefault="00CB6310">
      <w:pPr>
        <w:pStyle w:val="Body"/>
        <w:ind w:left="720"/>
        <w:jc w:val="both"/>
        <w:rPr>
          <w:rFonts w:ascii="Calibri Light" w:eastAsia="Calibri Light" w:hAnsi="Calibri Light" w:cs="Calibri Light"/>
          <w:color w:val="000000" w:themeColor="text1"/>
        </w:rPr>
      </w:pPr>
      <w:r>
        <w:rPr>
          <w:rFonts w:ascii="Calibri Light" w:eastAsia="Calibri Light" w:hAnsi="Calibri Light" w:cs="Calibri Light"/>
        </w:rPr>
        <w:t xml:space="preserve">The Board agreed to initiate collaboration with Planetizen but asked for a comparison between Planetizen and National’s APA Learn. APA Learn could provide the Chapter with benefits similar to what Planetizen offers, or the Chapter might use APA Learn for some sessions and Planetizen for others.  However National doesn’t produce the videos and would have different sharing criteria. The Board also asked that any revenue sharing agreement be equitable and that the Chapter would receive a share of the revenues for both APA California members and non-members viewing the sessions. </w:t>
      </w:r>
      <w:r w:rsidRPr="00466FF9">
        <w:rPr>
          <w:rFonts w:ascii="Calibri Light" w:eastAsia="Calibri Light" w:hAnsi="Calibri Light" w:cs="Calibri Light"/>
          <w:color w:val="000000" w:themeColor="text1"/>
        </w:rPr>
        <w:t>Julia noted that this revenue could help fund the contract programs staff that was identified as a strategic plan goal for 2019.</w:t>
      </w:r>
    </w:p>
    <w:p w14:paraId="2ED209D5" w14:textId="77777777" w:rsidR="00E921D5" w:rsidRDefault="00E921D5">
      <w:pPr>
        <w:pStyle w:val="Body"/>
        <w:jc w:val="both"/>
        <w:rPr>
          <w:rFonts w:ascii="Calibri Light" w:eastAsia="Calibri Light" w:hAnsi="Calibri Light" w:cs="Calibri Light"/>
        </w:rPr>
      </w:pPr>
    </w:p>
    <w:p w14:paraId="4ACFF83C" w14:textId="77777777" w:rsidR="00E921D5" w:rsidRDefault="00CB6310">
      <w:pPr>
        <w:pStyle w:val="Body"/>
        <w:jc w:val="both"/>
        <w:rPr>
          <w:rFonts w:ascii="Calibri Light" w:eastAsia="Calibri Light" w:hAnsi="Calibri Light" w:cs="Calibri Light"/>
          <w:b/>
          <w:bCs/>
          <w:shd w:val="clear" w:color="auto" w:fill="FFFF00"/>
        </w:rPr>
      </w:pPr>
      <w:r>
        <w:rPr>
          <w:rFonts w:ascii="Calibri Light" w:eastAsia="Calibri Light" w:hAnsi="Calibri Light" w:cs="Calibri Light"/>
          <w:b/>
          <w:bCs/>
          <w:shd w:val="clear" w:color="auto" w:fill="FFFF00"/>
        </w:rPr>
        <w:lastRenderedPageBreak/>
        <w:t xml:space="preserve">The Board moved, seconded and passed to initiative collaboration with Planetizen while ensuring there was equitable revenue sharing for the Chapter.  The Board also asked for more information about the differences between Planetizen and APA Learn. </w:t>
      </w:r>
      <w:r>
        <w:rPr>
          <w:rFonts w:ascii="Calibri Light" w:eastAsia="Calibri Light" w:hAnsi="Calibri Light" w:cs="Calibri Light"/>
          <w:b/>
          <w:bCs/>
          <w:i/>
          <w:iCs/>
          <w:shd w:val="clear" w:color="auto" w:fill="FFFF00"/>
          <w:lang w:val="fr-FR"/>
        </w:rPr>
        <w:t>Unanimous vote.</w:t>
      </w:r>
    </w:p>
    <w:p w14:paraId="2772F70E" w14:textId="77777777" w:rsidR="00E921D5" w:rsidRDefault="00E921D5">
      <w:pPr>
        <w:pStyle w:val="Body"/>
        <w:jc w:val="both"/>
        <w:rPr>
          <w:rFonts w:ascii="Calibri Light" w:eastAsia="Calibri Light" w:hAnsi="Calibri Light" w:cs="Calibri Light"/>
        </w:rPr>
      </w:pPr>
    </w:p>
    <w:p w14:paraId="007CA516" w14:textId="77777777" w:rsidR="00E921D5" w:rsidRDefault="00CB6310">
      <w:pPr>
        <w:pStyle w:val="Body"/>
        <w:jc w:val="both"/>
      </w:pPr>
      <w:r>
        <w:rPr>
          <w:rFonts w:ascii="Calibri Light" w:eastAsia="Calibri Light" w:hAnsi="Calibri Light" w:cs="Calibri Light"/>
          <w:b/>
          <w:bCs/>
          <w:color w:val="4F81BD"/>
          <w:u w:color="4F81BD"/>
        </w:rPr>
        <w:tab/>
      </w:r>
      <w:r>
        <w:rPr>
          <w:rFonts w:ascii="Calibri Light" w:eastAsia="Calibri Light" w:hAnsi="Calibri Light" w:cs="Calibri Light"/>
          <w:b/>
          <w:bCs/>
          <w:color w:val="4F81BD"/>
          <w:u w:val="single" w:color="4F81BD"/>
        </w:rPr>
        <w:t>Removal of Social Media Coordinator Board Position:</w:t>
      </w:r>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Marc Yeber asked the Board to allow </w:t>
      </w:r>
      <w:r>
        <w:rPr>
          <w:rFonts w:ascii="Calibri Light" w:eastAsia="Calibri Light" w:hAnsi="Calibri Light" w:cs="Calibri Light"/>
        </w:rPr>
        <w:tab/>
        <w:t xml:space="preserve">him to </w:t>
      </w:r>
      <w:r>
        <w:rPr>
          <w:rFonts w:ascii="Calibri Light" w:eastAsia="Calibri Light" w:hAnsi="Calibri Light" w:cs="Calibri Light"/>
        </w:rPr>
        <w:tab/>
        <w:t xml:space="preserve">vacate </w:t>
      </w:r>
      <w:r>
        <w:rPr>
          <w:rFonts w:ascii="Calibri Light" w:eastAsia="Calibri Light" w:hAnsi="Calibri Light" w:cs="Calibri Light"/>
        </w:rPr>
        <w:tab/>
        <w:t xml:space="preserve">the person currently appointed as the Social Media Coordinator. This </w:t>
      </w:r>
      <w:r>
        <w:rPr>
          <w:rFonts w:ascii="Calibri Light" w:eastAsia="Calibri Light" w:hAnsi="Calibri Light" w:cs="Calibri Light"/>
        </w:rPr>
        <w:tab/>
        <w:t xml:space="preserve">position is under his portfolio of VP of Public Information.  Marc noted the position never </w:t>
      </w:r>
      <w:r>
        <w:rPr>
          <w:rFonts w:ascii="Calibri Light" w:eastAsia="Calibri Light" w:hAnsi="Calibri Light" w:cs="Calibri Light"/>
        </w:rPr>
        <w:tab/>
        <w:t xml:space="preserve">materialized the way it was envisioned and should be removed. </w:t>
      </w:r>
    </w:p>
    <w:p w14:paraId="48D5FE08" w14:textId="77777777" w:rsidR="00E921D5" w:rsidRDefault="00E921D5">
      <w:pPr>
        <w:pStyle w:val="Body"/>
        <w:jc w:val="both"/>
      </w:pPr>
    </w:p>
    <w:p w14:paraId="547F45DC" w14:textId="77777777" w:rsidR="00E921D5" w:rsidRDefault="00CB6310">
      <w:pPr>
        <w:pStyle w:val="Body"/>
        <w:jc w:val="both"/>
        <w:rPr>
          <w:rFonts w:ascii="Calibri Light" w:eastAsia="Calibri Light" w:hAnsi="Calibri Light" w:cs="Calibri Light"/>
          <w:b/>
          <w:bCs/>
          <w:shd w:val="clear" w:color="auto" w:fill="FFFF00"/>
        </w:rPr>
      </w:pPr>
      <w:r>
        <w:rPr>
          <w:rFonts w:ascii="Calibri Light" w:eastAsia="Calibri Light" w:hAnsi="Calibri Light" w:cs="Calibri Light"/>
          <w:b/>
          <w:bCs/>
          <w:shd w:val="clear" w:color="auto" w:fill="FFFF00"/>
        </w:rPr>
        <w:t xml:space="preserve">The Board moved, seconded and passed to remove the appointed Social Media Coordinator from the APA California Board.  </w:t>
      </w:r>
      <w:r>
        <w:rPr>
          <w:rFonts w:ascii="Calibri Light" w:eastAsia="Calibri Light" w:hAnsi="Calibri Light" w:cs="Calibri Light"/>
          <w:b/>
          <w:bCs/>
          <w:i/>
          <w:iCs/>
          <w:shd w:val="clear" w:color="auto" w:fill="FFFF00"/>
          <w:lang w:val="fr-FR"/>
        </w:rPr>
        <w:t>Unanimous vote.</w:t>
      </w:r>
    </w:p>
    <w:p w14:paraId="31A7DCC5" w14:textId="77777777" w:rsidR="00E921D5" w:rsidRDefault="00E921D5">
      <w:pPr>
        <w:pStyle w:val="Body"/>
        <w:jc w:val="both"/>
      </w:pPr>
    </w:p>
    <w:p w14:paraId="0FCD2EDC" w14:textId="786E71AB" w:rsidR="00E921D5" w:rsidRPr="00466FF9" w:rsidRDefault="00CB6310">
      <w:pPr>
        <w:pStyle w:val="Body"/>
        <w:ind w:left="720"/>
        <w:jc w:val="both"/>
        <w:rPr>
          <w:color w:val="000000" w:themeColor="text1"/>
        </w:rPr>
      </w:pPr>
      <w:r>
        <w:rPr>
          <w:rFonts w:ascii="Calibri Light" w:eastAsia="Calibri Light" w:hAnsi="Calibri Light" w:cs="Calibri Light"/>
          <w:b/>
          <w:bCs/>
          <w:color w:val="4F81BD"/>
          <w:u w:val="single" w:color="4F81BD"/>
        </w:rPr>
        <w:t xml:space="preserve">CalPlanner Action: </w:t>
      </w:r>
      <w:r>
        <w:rPr>
          <w:rFonts w:ascii="Calibri Light" w:eastAsia="Calibri Light" w:hAnsi="Calibri Light" w:cs="Calibri Light"/>
        </w:rPr>
        <w:t xml:space="preserve">Marc Yeber is looking at ways to either revamp or change the current CalPlanner. There is a lot of interest in ensuring that APA California members are receiving important information. However, Marc noted there is a challenge in getting good content on time and different formats/timing should be explored. </w:t>
      </w:r>
      <w:r w:rsidRPr="00466FF9">
        <w:rPr>
          <w:rFonts w:ascii="Calibri Light" w:eastAsia="Calibri Light" w:hAnsi="Calibri Light" w:cs="Calibri Light"/>
          <w:color w:val="000000" w:themeColor="text1"/>
        </w:rPr>
        <w:t xml:space="preserve">The Board asked that Marc </w:t>
      </w:r>
      <w:r w:rsidR="00466FF9" w:rsidRPr="00466FF9">
        <w:rPr>
          <w:rFonts w:ascii="Calibri Light" w:eastAsia="Calibri Light" w:hAnsi="Calibri Light" w:cs="Calibri Light"/>
          <w:color w:val="000000" w:themeColor="text1"/>
        </w:rPr>
        <w:t xml:space="preserve">form a working group and </w:t>
      </w:r>
      <w:r w:rsidRPr="00466FF9">
        <w:rPr>
          <w:rFonts w:ascii="Calibri Light" w:eastAsia="Calibri Light" w:hAnsi="Calibri Light" w:cs="Calibri Light"/>
          <w:color w:val="000000" w:themeColor="text1"/>
        </w:rPr>
        <w:t xml:space="preserve">report back with recommendations in the next few months. </w:t>
      </w:r>
    </w:p>
    <w:p w14:paraId="4D8B77BA" w14:textId="77777777" w:rsidR="00E921D5" w:rsidRDefault="00E921D5">
      <w:pPr>
        <w:pStyle w:val="Body"/>
        <w:jc w:val="both"/>
      </w:pPr>
    </w:p>
    <w:p w14:paraId="7A7CF12F"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b/>
          <w:bCs/>
          <w:u w:val="single"/>
        </w:rPr>
        <w:t>2019 Conference Budget Approval:</w:t>
      </w:r>
      <w:r>
        <w:rPr>
          <w:rFonts w:ascii="Calibri Light" w:eastAsia="Calibri Light" w:hAnsi="Calibri Light" w:cs="Calibri Light"/>
          <w:b/>
          <w:bCs/>
        </w:rPr>
        <w:t xml:space="preserve">  </w:t>
      </w:r>
      <w:r>
        <w:rPr>
          <w:rFonts w:ascii="Calibri Light" w:eastAsia="Calibri Light" w:hAnsi="Calibri Light" w:cs="Calibri Light"/>
        </w:rPr>
        <w:t xml:space="preserve">Tess Harris presented the 2019 Conference Budget to the Board for approval. The 2019 Conference Host Committee (CHC) has been meeting monthly as a full committee, and each subcommittee has also been meeting monthly separate from the CHC meetings. </w:t>
      </w:r>
    </w:p>
    <w:p w14:paraId="263D9761" w14:textId="77777777" w:rsidR="00E921D5" w:rsidRDefault="00E921D5">
      <w:pPr>
        <w:pStyle w:val="Body"/>
        <w:jc w:val="both"/>
        <w:rPr>
          <w:rFonts w:ascii="Calibri Light" w:eastAsia="Calibri Light" w:hAnsi="Calibri Light" w:cs="Calibri Light"/>
        </w:rPr>
      </w:pPr>
    </w:p>
    <w:p w14:paraId="23E52F18" w14:textId="77777777" w:rsidR="00E921D5" w:rsidRDefault="00CB6310">
      <w:pPr>
        <w:pStyle w:val="Body"/>
        <w:jc w:val="both"/>
        <w:rPr>
          <w:rFonts w:ascii="Calibri Light" w:eastAsia="Calibri Light" w:hAnsi="Calibri Light" w:cs="Calibri Light"/>
          <w:b/>
          <w:bCs/>
          <w:shd w:val="clear" w:color="auto" w:fill="FFFF00"/>
        </w:rPr>
      </w:pPr>
      <w:r>
        <w:rPr>
          <w:rFonts w:ascii="Calibri Light" w:eastAsia="Calibri Light" w:hAnsi="Calibri Light" w:cs="Calibri Light"/>
          <w:b/>
          <w:bCs/>
          <w:shd w:val="clear" w:color="auto" w:fill="FFFF00"/>
        </w:rPr>
        <w:t xml:space="preserve">The Board moved, seconded and passed to approve the 2019 Conference Budget.  </w:t>
      </w:r>
      <w:r>
        <w:rPr>
          <w:rFonts w:ascii="Calibri Light" w:eastAsia="Calibri Light" w:hAnsi="Calibri Light" w:cs="Calibri Light"/>
          <w:b/>
          <w:bCs/>
          <w:i/>
          <w:iCs/>
          <w:shd w:val="clear" w:color="auto" w:fill="FFFF00"/>
          <w:lang w:val="fr-FR"/>
        </w:rPr>
        <w:t>Unanimous vote.</w:t>
      </w:r>
    </w:p>
    <w:p w14:paraId="2A4C70CE" w14:textId="77777777" w:rsidR="00E921D5" w:rsidRDefault="00E921D5">
      <w:pPr>
        <w:pStyle w:val="Body"/>
        <w:jc w:val="both"/>
        <w:rPr>
          <w:rFonts w:ascii="Calibri Light" w:eastAsia="Calibri Light" w:hAnsi="Calibri Light" w:cs="Calibri Light"/>
        </w:rPr>
      </w:pPr>
    </w:p>
    <w:p w14:paraId="51905472" w14:textId="77777777" w:rsidR="00E921D5" w:rsidRDefault="00CB6310">
      <w:pPr>
        <w:pStyle w:val="Body"/>
        <w:ind w:left="720"/>
        <w:jc w:val="both"/>
        <w:rPr>
          <w:rFonts w:ascii="Calibri Light" w:eastAsia="Calibri Light" w:hAnsi="Calibri Light" w:cs="Calibri Light"/>
        </w:rPr>
      </w:pPr>
      <w:r>
        <w:rPr>
          <w:rFonts w:ascii="Calibri Light" w:eastAsia="Calibri Light" w:hAnsi="Calibri Light" w:cs="Calibri Light"/>
          <w:b/>
          <w:bCs/>
          <w:color w:val="4F81BD"/>
          <w:u w:val="single" w:color="4F81BD"/>
        </w:rPr>
        <w:t xml:space="preserve">2020 Conference Co-Chairs Appointment: </w:t>
      </w:r>
      <w:r>
        <w:rPr>
          <w:rFonts w:ascii="Calibri Light" w:eastAsia="Calibri Light" w:hAnsi="Calibri Light" w:cs="Calibri Light"/>
        </w:rPr>
        <w:t xml:space="preserve"> The 2020 conference will be held on September 12-15 at the City of Riverside Convention Center. Along with Hanson Hom and John Hildebrand, the Site Selection Committee consisted of Chris Gray and Aaron Pfannenstiel. Both Chris and Aaron have agreed to continue their involvement in planning the 2020 conference as Conference Host Committee Co-Chairs. Hanson asked that the Board approve both Chris’ and Aaron’s appointment. </w:t>
      </w:r>
    </w:p>
    <w:p w14:paraId="29046970" w14:textId="77777777" w:rsidR="00E921D5" w:rsidRDefault="00E921D5">
      <w:pPr>
        <w:pStyle w:val="Body"/>
        <w:jc w:val="both"/>
        <w:rPr>
          <w:rFonts w:ascii="Calibri Light" w:eastAsia="Calibri Light" w:hAnsi="Calibri Light" w:cs="Calibri Light"/>
        </w:rPr>
      </w:pPr>
    </w:p>
    <w:p w14:paraId="294DC73B" w14:textId="77777777" w:rsidR="00E921D5" w:rsidRDefault="00CB6310">
      <w:pPr>
        <w:pStyle w:val="Body"/>
        <w:jc w:val="both"/>
        <w:rPr>
          <w:rFonts w:ascii="Calibri Light" w:eastAsia="Calibri Light" w:hAnsi="Calibri Light" w:cs="Calibri Light"/>
          <w:b/>
          <w:bCs/>
          <w:shd w:val="clear" w:color="auto" w:fill="FFFF00"/>
        </w:rPr>
      </w:pPr>
      <w:r>
        <w:rPr>
          <w:rFonts w:ascii="Calibri Light" w:eastAsia="Calibri Light" w:hAnsi="Calibri Light" w:cs="Calibri Light"/>
          <w:b/>
          <w:bCs/>
          <w:shd w:val="clear" w:color="auto" w:fill="FFFF00"/>
        </w:rPr>
        <w:t xml:space="preserve">The Board moved, seconded and passed to approve Chris Gray and Aaron Pfannenstiel as the 2020 Conference Co-Chairs. </w:t>
      </w:r>
      <w:r>
        <w:rPr>
          <w:rFonts w:ascii="Calibri Light" w:eastAsia="Calibri Light" w:hAnsi="Calibri Light" w:cs="Calibri Light"/>
          <w:b/>
          <w:bCs/>
          <w:i/>
          <w:iCs/>
          <w:shd w:val="clear" w:color="auto" w:fill="FFFF00"/>
          <w:lang w:val="fr-FR"/>
        </w:rPr>
        <w:t>Unanimous vote.</w:t>
      </w:r>
    </w:p>
    <w:p w14:paraId="27E0D83C" w14:textId="77777777" w:rsidR="00E921D5" w:rsidRDefault="00E921D5">
      <w:pPr>
        <w:pStyle w:val="Body"/>
        <w:jc w:val="both"/>
        <w:rPr>
          <w:rFonts w:ascii="Calibri Light" w:eastAsia="Calibri Light" w:hAnsi="Calibri Light" w:cs="Calibri Light"/>
          <w:b/>
          <w:bCs/>
          <w:color w:val="4F81BD"/>
          <w:u w:val="single" w:color="4F81BD"/>
        </w:rPr>
      </w:pPr>
    </w:p>
    <w:p w14:paraId="77D4394E"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b/>
          <w:bCs/>
          <w:color w:val="4F81BD"/>
          <w:u w:color="4F81BD"/>
        </w:rPr>
        <w:tab/>
      </w:r>
      <w:r>
        <w:rPr>
          <w:rFonts w:ascii="Calibri Light" w:eastAsia="Calibri Light" w:hAnsi="Calibri Light" w:cs="Calibri Light"/>
          <w:b/>
          <w:bCs/>
          <w:color w:val="4F81BD"/>
          <w:u w:val="single" w:color="4F81BD"/>
        </w:rPr>
        <w:t>Executive Board Meetings and June Board Meeting:</w:t>
      </w:r>
      <w:r>
        <w:rPr>
          <w:rFonts w:ascii="Calibri Light" w:eastAsia="Calibri Light" w:hAnsi="Calibri Light" w:cs="Calibri Light"/>
          <w:b/>
          <w:bCs/>
          <w:color w:val="4F81BD"/>
          <w:u w:color="4F81BD"/>
        </w:rPr>
        <w:t xml:space="preserve"> </w:t>
      </w:r>
      <w:r>
        <w:rPr>
          <w:rFonts w:ascii="Calibri Light" w:eastAsia="Calibri Light" w:hAnsi="Calibri Light" w:cs="Calibri Light"/>
        </w:rPr>
        <w:t xml:space="preserve">Julia Lave Johnston will be </w:t>
      </w:r>
      <w:r>
        <w:rPr>
          <w:rFonts w:ascii="Calibri Light" w:eastAsia="Calibri Light" w:hAnsi="Calibri Light" w:cs="Calibri Light"/>
        </w:rPr>
        <w:tab/>
        <w:t xml:space="preserve">determining the schedule for the monthly Executive Board Meetings, done via conference </w:t>
      </w:r>
      <w:r>
        <w:rPr>
          <w:rFonts w:ascii="Calibri Light" w:eastAsia="Calibri Light" w:hAnsi="Calibri Light" w:cs="Calibri Light"/>
        </w:rPr>
        <w:tab/>
        <w:t xml:space="preserve">call, as well as scheduling the June Board Meeting. Typically, this meeting is also done via </w:t>
      </w:r>
      <w:r>
        <w:rPr>
          <w:rFonts w:ascii="Calibri Light" w:eastAsia="Calibri Light" w:hAnsi="Calibri Light" w:cs="Calibri Light"/>
        </w:rPr>
        <w:tab/>
        <w:t xml:space="preserve">conference call, however it may be moved to an in-person meeting moving forward. More </w:t>
      </w:r>
      <w:r>
        <w:rPr>
          <w:rFonts w:ascii="Calibri Light" w:eastAsia="Calibri Light" w:hAnsi="Calibri Light" w:cs="Calibri Light"/>
        </w:rPr>
        <w:tab/>
        <w:t xml:space="preserve">information will be emailed once the schedule, format and dates are determined. </w:t>
      </w:r>
    </w:p>
    <w:p w14:paraId="23A7586E" w14:textId="77777777" w:rsidR="00E921D5" w:rsidRDefault="00E921D5">
      <w:pPr>
        <w:pStyle w:val="Body"/>
        <w:ind w:left="360"/>
        <w:jc w:val="both"/>
        <w:rPr>
          <w:rFonts w:ascii="Calibri Light" w:eastAsia="Calibri Light" w:hAnsi="Calibri Light" w:cs="Calibri Light"/>
        </w:rPr>
      </w:pPr>
    </w:p>
    <w:p w14:paraId="65F8276F" w14:textId="77777777" w:rsidR="00E921D5" w:rsidRDefault="00CB6310">
      <w:pPr>
        <w:pStyle w:val="ListParagraph"/>
        <w:numPr>
          <w:ilvl w:val="0"/>
          <w:numId w:val="16"/>
        </w:numPr>
        <w:shd w:val="clear" w:color="auto" w:fill="0070C0"/>
        <w:rPr>
          <w:rFonts w:ascii="Calibri Light" w:eastAsia="Calibri Light" w:hAnsi="Calibri Light" w:cs="Calibri Light"/>
          <w:b/>
          <w:bCs/>
          <w:color w:val="FFC000"/>
        </w:rPr>
      </w:pPr>
      <w:r>
        <w:rPr>
          <w:rFonts w:ascii="Calibri Light" w:eastAsia="Calibri Light" w:hAnsi="Calibri Light" w:cs="Calibri Light"/>
          <w:b/>
          <w:bCs/>
          <w:color w:val="FFC000"/>
          <w:u w:color="FFC000"/>
        </w:rPr>
        <w:t xml:space="preserve">ADJOURNMENT </w:t>
      </w:r>
    </w:p>
    <w:p w14:paraId="7C0DC55B" w14:textId="77777777" w:rsidR="00E921D5" w:rsidRDefault="00E921D5">
      <w:pPr>
        <w:pStyle w:val="Body"/>
        <w:jc w:val="both"/>
        <w:rPr>
          <w:rFonts w:ascii="Calibri Light" w:eastAsia="Calibri Light" w:hAnsi="Calibri Light" w:cs="Calibri Light"/>
        </w:rPr>
      </w:pPr>
    </w:p>
    <w:p w14:paraId="375933D0" w14:textId="77777777" w:rsidR="00E921D5" w:rsidRDefault="00CB6310">
      <w:pPr>
        <w:pStyle w:val="Body"/>
        <w:jc w:val="both"/>
        <w:rPr>
          <w:rFonts w:ascii="Calibri Light" w:eastAsia="Calibri Light" w:hAnsi="Calibri Light" w:cs="Calibri Light"/>
        </w:rPr>
      </w:pPr>
      <w:r>
        <w:rPr>
          <w:rFonts w:ascii="Calibri Light" w:eastAsia="Calibri Light" w:hAnsi="Calibri Light" w:cs="Calibri Light"/>
        </w:rPr>
        <w:lastRenderedPageBreak/>
        <w:tab/>
        <w:t xml:space="preserve">The Board Meeting was adjourned at 3:00 pm. </w:t>
      </w:r>
    </w:p>
    <w:p w14:paraId="742580DC" w14:textId="77777777" w:rsidR="00E921D5" w:rsidRDefault="00E921D5">
      <w:pPr>
        <w:pStyle w:val="Body"/>
        <w:ind w:firstLine="720"/>
        <w:jc w:val="both"/>
      </w:pPr>
    </w:p>
    <w:sectPr w:rsidR="00E921D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A6356" w14:textId="77777777" w:rsidR="00F563A9" w:rsidRDefault="00F563A9">
      <w:r>
        <w:separator/>
      </w:r>
    </w:p>
  </w:endnote>
  <w:endnote w:type="continuationSeparator" w:id="0">
    <w:p w14:paraId="34C91A11" w14:textId="77777777" w:rsidR="00F563A9" w:rsidRDefault="00F5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7F73D" w14:textId="77777777" w:rsidR="00E921D5" w:rsidRDefault="00CB6310">
    <w:pPr>
      <w:pStyle w:val="Footer"/>
      <w:tabs>
        <w:tab w:val="clear" w:pos="9360"/>
        <w:tab w:val="right" w:pos="9340"/>
      </w:tabs>
      <w:jc w:val="center"/>
    </w:pPr>
    <w:r>
      <w:fldChar w:fldCharType="begin"/>
    </w:r>
    <w:r>
      <w:instrText xml:space="preserve"> PAGE </w:instrText>
    </w:r>
    <w:r>
      <w:fldChar w:fldCharType="separate"/>
    </w:r>
    <w:r w:rsidR="005B6343">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634B" w14:textId="77777777" w:rsidR="00F563A9" w:rsidRDefault="00F563A9">
      <w:r>
        <w:separator/>
      </w:r>
    </w:p>
  </w:footnote>
  <w:footnote w:type="continuationSeparator" w:id="0">
    <w:p w14:paraId="2C8AD010" w14:textId="77777777" w:rsidR="00F563A9" w:rsidRDefault="00F56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162B" w14:textId="77777777" w:rsidR="00E921D5" w:rsidRDefault="00E921D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BD9"/>
    <w:multiLevelType w:val="hybridMultilevel"/>
    <w:tmpl w:val="E31C5B3A"/>
    <w:styleLink w:val="ImportedStyle5"/>
    <w:lvl w:ilvl="0" w:tplc="4D1A2DC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9675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26DE3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2105F4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A18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4FCA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05EA12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EC988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38D0A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101D14"/>
    <w:multiLevelType w:val="hybridMultilevel"/>
    <w:tmpl w:val="F6AE3244"/>
    <w:numStyleLink w:val="ImportedStyle6"/>
  </w:abstractNum>
  <w:abstractNum w:abstractNumId="2">
    <w:nsid w:val="0E5B5C90"/>
    <w:multiLevelType w:val="hybridMultilevel"/>
    <w:tmpl w:val="D1E00168"/>
    <w:numStyleLink w:val="ImportedStyle3"/>
  </w:abstractNum>
  <w:abstractNum w:abstractNumId="3">
    <w:nsid w:val="138746C4"/>
    <w:multiLevelType w:val="hybridMultilevel"/>
    <w:tmpl w:val="3C587502"/>
    <w:styleLink w:val="ImportedStyle1"/>
    <w:lvl w:ilvl="0" w:tplc="55D0647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74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16F4E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A1E9F9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88A14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A4AC60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C34EE2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305B6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06623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9FF01C0"/>
    <w:multiLevelType w:val="hybridMultilevel"/>
    <w:tmpl w:val="2AD47212"/>
    <w:numStyleLink w:val="ImportedStyle2"/>
  </w:abstractNum>
  <w:abstractNum w:abstractNumId="5">
    <w:nsid w:val="1AC07945"/>
    <w:multiLevelType w:val="hybridMultilevel"/>
    <w:tmpl w:val="E31C5B3A"/>
    <w:numStyleLink w:val="ImportedStyle5"/>
  </w:abstractNum>
  <w:abstractNum w:abstractNumId="6">
    <w:nsid w:val="23F34A14"/>
    <w:multiLevelType w:val="hybridMultilevel"/>
    <w:tmpl w:val="3C587502"/>
    <w:numStyleLink w:val="ImportedStyle1"/>
  </w:abstractNum>
  <w:abstractNum w:abstractNumId="7">
    <w:nsid w:val="31B65C87"/>
    <w:multiLevelType w:val="hybridMultilevel"/>
    <w:tmpl w:val="D1E00168"/>
    <w:styleLink w:val="ImportedStyle3"/>
    <w:lvl w:ilvl="0" w:tplc="4C281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A866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5E3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3AD9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B45E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6CC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1E60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88D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64D5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852416F"/>
    <w:multiLevelType w:val="hybridMultilevel"/>
    <w:tmpl w:val="55725872"/>
    <w:numStyleLink w:val="ImportedStyle4"/>
  </w:abstractNum>
  <w:abstractNum w:abstractNumId="9">
    <w:nsid w:val="4E566FD8"/>
    <w:multiLevelType w:val="hybridMultilevel"/>
    <w:tmpl w:val="F6AE3244"/>
    <w:styleLink w:val="ImportedStyle6"/>
    <w:lvl w:ilvl="0" w:tplc="E3D05A8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857E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5C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ACA3DB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B38897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0CE47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B66C3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94CC08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A28C15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6BF35F1"/>
    <w:multiLevelType w:val="hybridMultilevel"/>
    <w:tmpl w:val="2AD47212"/>
    <w:styleLink w:val="ImportedStyle2"/>
    <w:lvl w:ilvl="0" w:tplc="7F84556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24E8B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CA8FB2">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2A670D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7063B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7CFA76">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46918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F2B24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8A286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9501FC9"/>
    <w:multiLevelType w:val="hybridMultilevel"/>
    <w:tmpl w:val="55725872"/>
    <w:styleLink w:val="ImportedStyle4"/>
    <w:lvl w:ilvl="0" w:tplc="76B68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D0597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4B873F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78ACD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5223E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94CED1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43E5B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16106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530FB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3741268"/>
    <w:multiLevelType w:val="hybridMultilevel"/>
    <w:tmpl w:val="CA909638"/>
    <w:styleLink w:val="ImportedStyle7"/>
    <w:lvl w:ilvl="0" w:tplc="4F6A29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5E7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A8C0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A0AB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4C2FBD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C96641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D07A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BCF6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BCF4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18A785E"/>
    <w:multiLevelType w:val="hybridMultilevel"/>
    <w:tmpl w:val="CA909638"/>
    <w:numStyleLink w:val="ImportedStyle7"/>
  </w:abstractNum>
  <w:num w:numId="1">
    <w:abstractNumId w:val="3"/>
  </w:num>
  <w:num w:numId="2">
    <w:abstractNumId w:val="6"/>
  </w:num>
  <w:num w:numId="3">
    <w:abstractNumId w:val="10"/>
  </w:num>
  <w:num w:numId="4">
    <w:abstractNumId w:val="4"/>
  </w:num>
  <w:num w:numId="5">
    <w:abstractNumId w:val="7"/>
  </w:num>
  <w:num w:numId="6">
    <w:abstractNumId w:val="2"/>
  </w:num>
  <w:num w:numId="7">
    <w:abstractNumId w:val="11"/>
  </w:num>
  <w:num w:numId="8">
    <w:abstractNumId w:val="8"/>
  </w:num>
  <w:num w:numId="9">
    <w:abstractNumId w:val="0"/>
  </w:num>
  <w:num w:numId="10">
    <w:abstractNumId w:val="5"/>
  </w:num>
  <w:num w:numId="11">
    <w:abstractNumId w:val="9"/>
  </w:num>
  <w:num w:numId="12">
    <w:abstractNumId w:val="1"/>
  </w:num>
  <w:num w:numId="13">
    <w:abstractNumId w:val="5"/>
    <w:lvlOverride w:ilvl="0">
      <w:startOverride w:val="2"/>
    </w:lvlOverride>
  </w:num>
  <w:num w:numId="14">
    <w:abstractNumId w:val="12"/>
  </w:num>
  <w:num w:numId="15">
    <w:abstractNumId w:val="13"/>
  </w:num>
  <w:num w:numId="16">
    <w:abstractNumId w:val="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D5"/>
    <w:rsid w:val="00466FF9"/>
    <w:rsid w:val="005B6343"/>
    <w:rsid w:val="00601407"/>
    <w:rsid w:val="007F55D4"/>
    <w:rsid w:val="008B5F57"/>
    <w:rsid w:val="00CB6310"/>
    <w:rsid w:val="00E921D5"/>
    <w:rsid w:val="00F26FA6"/>
    <w:rsid w:val="00F563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D7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Subtitle">
    <w:name w:val="Subtitle"/>
    <w:next w:val="Body"/>
    <w:pPr>
      <w:spacing w:after="60"/>
      <w:jc w:val="center"/>
      <w:outlineLvl w:val="1"/>
    </w:pPr>
    <w:rPr>
      <w:rFonts w:ascii="Cambria" w:eastAsia="Cambria" w:hAnsi="Cambria" w:cs="Cambria"/>
      <w:color w:val="000000"/>
      <w:sz w:val="24"/>
      <w:szCs w:val="24"/>
      <w:u w:color="000000"/>
    </w:rPr>
  </w:style>
  <w:style w:type="paragraph" w:customStyle="1" w:styleId="ColorfulList-Accent21">
    <w:name w:val="Colorful List - Accent 21"/>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paragraph" w:styleId="BalloonText">
    <w:name w:val="Balloon Text"/>
    <w:basedOn w:val="Normal"/>
    <w:link w:val="BalloonTextChar"/>
    <w:uiPriority w:val="99"/>
    <w:semiHidden/>
    <w:unhideWhenUsed/>
    <w:rsid w:val="00F26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3026</Words>
  <Characters>17254</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Raynor, Rachel C.</dc:creator>
  <cp:lastModifiedBy>Lauren De Valencia</cp:lastModifiedBy>
  <cp:revision>3</cp:revision>
  <dcterms:created xsi:type="dcterms:W3CDTF">2019-01-31T18:29:00Z</dcterms:created>
  <dcterms:modified xsi:type="dcterms:W3CDTF">2019-01-31T18:30:00Z</dcterms:modified>
</cp:coreProperties>
</file>