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2CE91" w14:textId="77777777" w:rsidR="00822328" w:rsidRDefault="00822328" w:rsidP="00822328">
      <w:pPr>
        <w:pBdr>
          <w:top w:val="nil"/>
          <w:left w:val="nil"/>
          <w:bottom w:val="nil"/>
          <w:right w:val="nil"/>
          <w:between w:val="nil"/>
        </w:pBdr>
        <w:spacing w:after="240"/>
        <w:jc w:val="center"/>
        <w:rPr>
          <w:rFonts w:ascii="Arial" w:eastAsia="Arial" w:hAnsi="Arial" w:cs="Arial"/>
          <w:b/>
          <w:smallCaps/>
          <w:color w:val="000000"/>
          <w:sz w:val="22"/>
          <w:szCs w:val="22"/>
        </w:rPr>
      </w:pPr>
      <w:r>
        <w:rPr>
          <w:rFonts w:ascii="Arial" w:eastAsia="Arial" w:hAnsi="Arial" w:cs="Arial"/>
          <w:b/>
          <w:smallCaps/>
          <w:color w:val="000000"/>
          <w:sz w:val="22"/>
          <w:szCs w:val="22"/>
        </w:rPr>
        <w:t>f</w:t>
      </w:r>
      <w:r>
        <w:rPr>
          <w:rFonts w:ascii="Arial" w:eastAsia="Arial" w:hAnsi="Arial" w:cs="Arial"/>
          <w:smallCaps/>
          <w:noProof/>
          <w:color w:val="333333"/>
          <w:sz w:val="28"/>
          <w:szCs w:val="28"/>
        </w:rPr>
        <w:drawing>
          <wp:inline distT="0" distB="0" distL="114300" distR="114300" wp14:anchorId="4979BDB8" wp14:editId="5E701109">
            <wp:extent cx="850900" cy="850265"/>
            <wp:effectExtent l="0" t="0" r="0" b="0"/>
            <wp:docPr id="1" name="image1.jpg" descr="CA_logo_7408"/>
            <wp:cNvGraphicFramePr/>
            <a:graphic xmlns:a="http://schemas.openxmlformats.org/drawingml/2006/main">
              <a:graphicData uri="http://schemas.openxmlformats.org/drawingml/2006/picture">
                <pic:pic xmlns:pic="http://schemas.openxmlformats.org/drawingml/2006/picture">
                  <pic:nvPicPr>
                    <pic:cNvPr id="0" name="image1.jpg" descr="CA_logo_7408"/>
                    <pic:cNvPicPr preferRelativeResize="0"/>
                  </pic:nvPicPr>
                  <pic:blipFill>
                    <a:blip r:embed="rId7"/>
                    <a:srcRect/>
                    <a:stretch>
                      <a:fillRect/>
                    </a:stretch>
                  </pic:blipFill>
                  <pic:spPr>
                    <a:xfrm>
                      <a:off x="0" y="0"/>
                      <a:ext cx="850900" cy="850265"/>
                    </a:xfrm>
                    <a:prstGeom prst="rect">
                      <a:avLst/>
                    </a:prstGeom>
                    <a:ln/>
                  </pic:spPr>
                </pic:pic>
              </a:graphicData>
            </a:graphic>
          </wp:inline>
        </w:drawing>
      </w:r>
    </w:p>
    <w:p w14:paraId="1AAB7AED" w14:textId="77777777" w:rsidR="00822328" w:rsidRDefault="00822328" w:rsidP="00822328">
      <w:pPr>
        <w:pBdr>
          <w:top w:val="nil"/>
          <w:left w:val="nil"/>
          <w:bottom w:val="nil"/>
          <w:right w:val="nil"/>
          <w:between w:val="nil"/>
        </w:pBdr>
        <w:spacing w:after="240"/>
        <w:jc w:val="center"/>
        <w:rPr>
          <w:rFonts w:ascii="Arial" w:eastAsia="Arial" w:hAnsi="Arial" w:cs="Arial"/>
          <w:b/>
          <w:smallCaps/>
          <w:color w:val="000000"/>
          <w:sz w:val="32"/>
          <w:szCs w:val="32"/>
        </w:rPr>
      </w:pPr>
    </w:p>
    <w:p w14:paraId="3F979F4E" w14:textId="77777777" w:rsidR="00822328" w:rsidRDefault="00822328" w:rsidP="00822328">
      <w:pPr>
        <w:pBdr>
          <w:top w:val="nil"/>
          <w:left w:val="nil"/>
          <w:bottom w:val="nil"/>
          <w:right w:val="nil"/>
          <w:between w:val="nil"/>
        </w:pBdr>
        <w:spacing w:after="720"/>
        <w:jc w:val="center"/>
        <w:rPr>
          <w:rFonts w:ascii="Arial" w:eastAsia="Arial" w:hAnsi="Arial" w:cs="Arial"/>
          <w:b/>
          <w:color w:val="000000"/>
          <w:sz w:val="28"/>
          <w:szCs w:val="28"/>
        </w:rPr>
      </w:pPr>
      <w:r>
        <w:rPr>
          <w:rFonts w:ascii="Arial" w:eastAsia="Arial" w:hAnsi="Arial" w:cs="Arial"/>
          <w:b/>
          <w:color w:val="000000"/>
          <w:sz w:val="28"/>
          <w:szCs w:val="28"/>
        </w:rPr>
        <w:t>AMERICAN PLANNING ASSOCIATION, CALIFORNIA CHAPTER</w:t>
      </w:r>
      <w:r>
        <w:rPr>
          <w:rFonts w:ascii="Arial" w:eastAsia="Arial" w:hAnsi="Arial" w:cs="Arial"/>
          <w:b/>
          <w:color w:val="000000"/>
          <w:sz w:val="28"/>
          <w:szCs w:val="28"/>
        </w:rPr>
        <w:br/>
      </w:r>
      <w:r>
        <w:rPr>
          <w:rFonts w:ascii="Arial" w:eastAsia="Arial" w:hAnsi="Arial" w:cs="Arial"/>
          <w:b/>
          <w:smallCaps/>
          <w:color w:val="000000"/>
          <w:sz w:val="28"/>
          <w:szCs w:val="28"/>
        </w:rPr>
        <w:t xml:space="preserve">PROFESSIONAL SERVICES AGREEMENT </w:t>
      </w:r>
    </w:p>
    <w:p w14:paraId="36C73892" w14:textId="77777777" w:rsidR="00822328" w:rsidRDefault="00822328" w:rsidP="00822328">
      <w:pPr>
        <w:pBdr>
          <w:top w:val="nil"/>
          <w:left w:val="nil"/>
          <w:bottom w:val="single" w:sz="4" w:space="1" w:color="000000"/>
          <w:right w:val="nil"/>
          <w:between w:val="nil"/>
        </w:pBdr>
        <w:spacing w:after="720"/>
        <w:jc w:val="center"/>
        <w:rPr>
          <w:rFonts w:ascii="Arial" w:eastAsia="Arial" w:hAnsi="Arial" w:cs="Arial"/>
          <w:b/>
          <w:color w:val="0070C0"/>
          <w:sz w:val="28"/>
          <w:szCs w:val="28"/>
        </w:rPr>
      </w:pPr>
      <w:r>
        <w:rPr>
          <w:rFonts w:ascii="Arial" w:eastAsia="Arial" w:hAnsi="Arial" w:cs="Arial"/>
          <w:b/>
          <w:smallCaps/>
          <w:color w:val="0070C0"/>
          <w:sz w:val="28"/>
          <w:szCs w:val="28"/>
        </w:rPr>
        <w:t>CONFERENCE MANAGEMENT SERVICES – 2021</w:t>
      </w:r>
    </w:p>
    <w:p w14:paraId="13D20C96" w14:textId="48CB1D8A" w:rsidR="00822328" w:rsidRDefault="00822328" w:rsidP="00822328">
      <w:pPr>
        <w:pBdr>
          <w:top w:val="nil"/>
          <w:left w:val="nil"/>
          <w:bottom w:val="single" w:sz="4" w:space="1" w:color="000000"/>
          <w:right w:val="nil"/>
          <w:between w:val="nil"/>
        </w:pBdr>
        <w:spacing w:after="720"/>
        <w:jc w:val="center"/>
        <w:rPr>
          <w:rFonts w:ascii="Arial" w:eastAsia="Arial" w:hAnsi="Arial" w:cs="Arial"/>
          <w:b/>
          <w:smallCaps/>
          <w:color w:val="000000"/>
          <w:sz w:val="28"/>
          <w:szCs w:val="28"/>
        </w:rPr>
      </w:pPr>
      <w:r>
        <w:rPr>
          <w:rFonts w:ascii="Arial" w:eastAsia="Arial" w:hAnsi="Arial" w:cs="Arial"/>
          <w:b/>
          <w:smallCaps/>
          <w:color w:val="000000"/>
          <w:sz w:val="28"/>
          <w:szCs w:val="28"/>
        </w:rPr>
        <w:t>APA CHAPTER CONFERENCES</w:t>
      </w:r>
    </w:p>
    <w:p w14:paraId="33391625" w14:textId="562282AF" w:rsidR="00822328" w:rsidRDefault="00822328" w:rsidP="00822328">
      <w:pPr>
        <w:pBdr>
          <w:top w:val="nil"/>
          <w:left w:val="nil"/>
          <w:bottom w:val="single" w:sz="4" w:space="1" w:color="000000"/>
          <w:right w:val="nil"/>
          <w:between w:val="nil"/>
        </w:pBdr>
        <w:spacing w:after="720"/>
        <w:jc w:val="center"/>
        <w:rPr>
          <w:rFonts w:ascii="Arial" w:eastAsia="Arial" w:hAnsi="Arial" w:cs="Arial"/>
          <w:b/>
          <w:smallCaps/>
          <w:color w:val="000000"/>
          <w:sz w:val="28"/>
          <w:szCs w:val="28"/>
        </w:rPr>
      </w:pPr>
      <w:r>
        <w:rPr>
          <w:rFonts w:ascii="Arial" w:eastAsia="Arial" w:hAnsi="Arial" w:cs="Arial"/>
          <w:b/>
          <w:smallCaps/>
          <w:color w:val="000000"/>
          <w:sz w:val="28"/>
          <w:szCs w:val="28"/>
        </w:rPr>
        <w:t>SCOPE OF SERVICES</w:t>
      </w:r>
    </w:p>
    <w:p w14:paraId="04FC4EC4" w14:textId="2F8A8544" w:rsidR="00822328" w:rsidRPr="00822328" w:rsidRDefault="00822328" w:rsidP="00822328">
      <w:pPr>
        <w:pBdr>
          <w:top w:val="nil"/>
          <w:left w:val="nil"/>
          <w:bottom w:val="single" w:sz="4" w:space="1" w:color="000000"/>
          <w:right w:val="nil"/>
          <w:between w:val="nil"/>
        </w:pBdr>
        <w:spacing w:after="720"/>
        <w:jc w:val="center"/>
        <w:rPr>
          <w:rFonts w:ascii="Arial" w:eastAsia="Arial" w:hAnsi="Arial" w:cs="Arial"/>
          <w:b/>
          <w:color w:val="000000" w:themeColor="text1"/>
          <w:sz w:val="28"/>
          <w:szCs w:val="28"/>
        </w:rPr>
      </w:pPr>
      <w:r w:rsidRPr="00822328">
        <w:rPr>
          <w:rFonts w:ascii="Arial" w:eastAsia="Arial" w:hAnsi="Arial" w:cs="Arial"/>
          <w:b/>
          <w:color w:val="000000" w:themeColor="text1"/>
          <w:sz w:val="28"/>
          <w:szCs w:val="28"/>
        </w:rPr>
        <w:t>FOR CONFERENCE MANAGEMENT SERVICES – In-Person/</w:t>
      </w:r>
      <w:proofErr w:type="gramStart"/>
      <w:r w:rsidRPr="00822328">
        <w:rPr>
          <w:rFonts w:ascii="Arial" w:eastAsia="Arial" w:hAnsi="Arial" w:cs="Arial"/>
          <w:b/>
          <w:color w:val="000000" w:themeColor="text1"/>
          <w:sz w:val="28"/>
          <w:szCs w:val="28"/>
        </w:rPr>
        <w:t xml:space="preserve">Virtual </w:t>
      </w:r>
      <w:r>
        <w:rPr>
          <w:rFonts w:ascii="Arial" w:eastAsia="Arial" w:hAnsi="Arial" w:cs="Arial"/>
          <w:b/>
          <w:color w:val="000000" w:themeColor="text1"/>
          <w:sz w:val="28"/>
          <w:szCs w:val="28"/>
        </w:rPr>
        <w:t xml:space="preserve"> AND</w:t>
      </w:r>
      <w:proofErr w:type="gramEnd"/>
      <w:r>
        <w:rPr>
          <w:rFonts w:ascii="Arial" w:eastAsia="Arial" w:hAnsi="Arial" w:cs="Arial"/>
          <w:b/>
          <w:color w:val="000000" w:themeColor="text1"/>
          <w:sz w:val="28"/>
          <w:szCs w:val="28"/>
        </w:rPr>
        <w:t xml:space="preserve"> </w:t>
      </w:r>
      <w:r w:rsidRPr="00822328">
        <w:rPr>
          <w:rFonts w:ascii="Arial" w:eastAsia="Arial" w:hAnsi="Arial" w:cs="Arial"/>
          <w:b/>
          <w:color w:val="000000" w:themeColor="text1"/>
          <w:sz w:val="28"/>
          <w:szCs w:val="28"/>
        </w:rPr>
        <w:t>Hybrid</w:t>
      </w:r>
    </w:p>
    <w:p w14:paraId="781D3F70" w14:textId="18BE2D40" w:rsidR="00A52F94" w:rsidRPr="00822328" w:rsidRDefault="00822328" w:rsidP="00822328">
      <w:pPr>
        <w:pBdr>
          <w:top w:val="nil"/>
          <w:left w:val="nil"/>
          <w:bottom w:val="nil"/>
          <w:right w:val="nil"/>
          <w:between w:val="nil"/>
        </w:pBdr>
        <w:spacing w:after="720"/>
        <w:jc w:val="center"/>
        <w:rPr>
          <w:rFonts w:ascii="Arial" w:eastAsia="Arial" w:hAnsi="Arial" w:cs="Arial"/>
          <w:b/>
          <w:color w:val="0070C0"/>
          <w:sz w:val="28"/>
          <w:szCs w:val="28"/>
        </w:rPr>
      </w:pPr>
      <w:r>
        <w:rPr>
          <w:rFonts w:ascii="Arial" w:eastAsia="Arial" w:hAnsi="Arial" w:cs="Arial"/>
          <w:b/>
          <w:smallCaps/>
          <w:color w:val="0070C0"/>
          <w:sz w:val="28"/>
          <w:szCs w:val="28"/>
        </w:rPr>
        <w:t>DEENE ALONG</w:t>
      </w:r>
      <w:r>
        <w:rPr>
          <w:rFonts w:ascii="Arial" w:eastAsia="Arial" w:hAnsi="Arial" w:cs="Arial"/>
          <w:b/>
          <w:smallCaps/>
          <w:color w:val="0070C0"/>
          <w:sz w:val="28"/>
          <w:szCs w:val="28"/>
        </w:rPr>
        <w:t>I</w:t>
      </w:r>
    </w:p>
    <w:p w14:paraId="1517AB71" w14:textId="77777777" w:rsidR="00A52F94" w:rsidRDefault="00A52F94" w:rsidP="00A52F94">
      <w:pPr>
        <w:pBdr>
          <w:top w:val="nil"/>
          <w:left w:val="nil"/>
          <w:bottom w:val="nil"/>
          <w:right w:val="nil"/>
          <w:between w:val="nil"/>
        </w:pBdr>
        <w:spacing w:after="240"/>
        <w:rPr>
          <w:rFonts w:ascii="Arial" w:eastAsia="Arial" w:hAnsi="Arial" w:cs="Arial"/>
          <w:b/>
          <w:color w:val="000000"/>
          <w:sz w:val="20"/>
          <w:szCs w:val="20"/>
        </w:rPr>
      </w:pPr>
      <w:r>
        <w:rPr>
          <w:rFonts w:ascii="Arial" w:eastAsia="Arial" w:hAnsi="Arial" w:cs="Arial"/>
          <w:b/>
          <w:color w:val="000000"/>
          <w:sz w:val="20"/>
          <w:szCs w:val="20"/>
        </w:rPr>
        <w:t>DEENE ALONGI shall provide APA California with the professional services described in the following scope of services:</w:t>
      </w:r>
    </w:p>
    <w:p w14:paraId="4818DC5A" w14:textId="77777777" w:rsidR="00A52F94" w:rsidRPr="00822328" w:rsidRDefault="00A52F94" w:rsidP="00A52F94">
      <w:pPr>
        <w:pBdr>
          <w:top w:val="nil"/>
          <w:left w:val="nil"/>
          <w:bottom w:val="nil"/>
          <w:right w:val="nil"/>
          <w:between w:val="nil"/>
        </w:pBdr>
        <w:tabs>
          <w:tab w:val="left" w:pos="1080"/>
          <w:tab w:val="left" w:pos="1800"/>
          <w:tab w:val="left" w:pos="2340"/>
        </w:tabs>
        <w:spacing w:after="240"/>
        <w:jc w:val="center"/>
        <w:rPr>
          <w:rFonts w:ascii="Calibri" w:eastAsia="Calibri" w:hAnsi="Calibri" w:cs="Calibri"/>
          <w:b/>
          <w:smallCaps/>
          <w:color w:val="0070C0"/>
          <w:sz w:val="28"/>
          <w:szCs w:val="28"/>
        </w:rPr>
      </w:pPr>
      <w:r w:rsidRPr="00822328">
        <w:rPr>
          <w:rFonts w:ascii="Calibri" w:eastAsia="Calibri" w:hAnsi="Calibri" w:cs="Calibri"/>
          <w:b/>
          <w:smallCaps/>
          <w:color w:val="0070C0"/>
          <w:sz w:val="28"/>
          <w:szCs w:val="28"/>
        </w:rPr>
        <w:t>SCOPE OF SERVICES</w:t>
      </w:r>
    </w:p>
    <w:p w14:paraId="7CCA3B6A" w14:textId="77777777" w:rsidR="00A52F94" w:rsidRPr="00822328" w:rsidRDefault="00A52F94" w:rsidP="00A52F94">
      <w:pPr>
        <w:tabs>
          <w:tab w:val="left" w:pos="1080"/>
          <w:tab w:val="left" w:pos="1800"/>
          <w:tab w:val="left" w:pos="2340"/>
        </w:tabs>
        <w:jc w:val="center"/>
        <w:rPr>
          <w:rFonts w:ascii="Calibri" w:eastAsia="Calibri" w:hAnsi="Calibri" w:cs="Calibri"/>
          <w:color w:val="0070C0"/>
          <w:sz w:val="22"/>
          <w:szCs w:val="22"/>
        </w:rPr>
      </w:pPr>
      <w:r w:rsidRPr="00822328">
        <w:rPr>
          <w:rFonts w:ascii="Calibri" w:eastAsia="Calibri" w:hAnsi="Calibri" w:cs="Calibri"/>
          <w:b/>
          <w:color w:val="0070C0"/>
          <w:sz w:val="22"/>
          <w:szCs w:val="22"/>
          <w:u w:val="single"/>
        </w:rPr>
        <w:t>PRE-, ON-SITE AND POST CONFERENCE MANAGEMENT</w:t>
      </w:r>
    </w:p>
    <w:p w14:paraId="75563FB9" w14:textId="77777777" w:rsidR="00A52F94" w:rsidRDefault="00A52F94" w:rsidP="00A52F94">
      <w:pPr>
        <w:ind w:left="360" w:firstLine="360"/>
        <w:jc w:val="both"/>
        <w:rPr>
          <w:rFonts w:ascii="Calibri" w:eastAsia="Calibri" w:hAnsi="Calibri" w:cs="Calibri"/>
        </w:rPr>
      </w:pPr>
    </w:p>
    <w:p w14:paraId="08D7A3E8" w14:textId="77777777" w:rsidR="00A52F94" w:rsidRDefault="00A52F94" w:rsidP="00A52F94">
      <w:pPr>
        <w:rPr>
          <w:rFonts w:ascii="Calibri" w:eastAsia="Calibri" w:hAnsi="Calibri" w:cs="Calibri"/>
          <w:sz w:val="22"/>
          <w:szCs w:val="22"/>
          <w:u w:val="single"/>
        </w:rPr>
      </w:pPr>
      <w:r>
        <w:rPr>
          <w:rFonts w:ascii="Calibri" w:eastAsia="Calibri" w:hAnsi="Calibri" w:cs="Calibri"/>
          <w:b/>
          <w:sz w:val="22"/>
          <w:szCs w:val="22"/>
          <w:u w:val="single"/>
        </w:rPr>
        <w:t>Site Selection and Coordination of Site Visits</w:t>
      </w:r>
    </w:p>
    <w:p w14:paraId="53B7ACF5" w14:textId="77777777" w:rsidR="00A52F94" w:rsidRDefault="00A52F94" w:rsidP="00A52F94">
      <w:pPr>
        <w:numPr>
          <w:ilvl w:val="0"/>
          <w:numId w:val="14"/>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Identify future hotels and negotiate contract at no charge to APA California.  Consultant will be entitled to </w:t>
      </w:r>
      <w:r w:rsidRPr="005428A9">
        <w:rPr>
          <w:rFonts w:ascii="Calibri" w:eastAsia="Calibri" w:hAnsi="Calibri" w:cs="Calibri"/>
          <w:b/>
          <w:bCs/>
          <w:color w:val="000000"/>
          <w:sz w:val="22"/>
          <w:szCs w:val="22"/>
        </w:rPr>
        <w:t>7% or 10%</w:t>
      </w:r>
      <w:r w:rsidRPr="002936CC">
        <w:rPr>
          <w:rFonts w:ascii="Calibri" w:eastAsia="Calibri" w:hAnsi="Calibri" w:cs="Calibri"/>
          <w:b/>
          <w:bCs/>
          <w:color w:val="000000"/>
          <w:sz w:val="22"/>
          <w:szCs w:val="22"/>
        </w:rPr>
        <w:t xml:space="preserve"> </w:t>
      </w:r>
      <w:r w:rsidRPr="00A36D68">
        <w:rPr>
          <w:rFonts w:ascii="Calibri" w:eastAsia="Calibri" w:hAnsi="Calibri" w:cs="Calibri"/>
          <w:color w:val="000000"/>
          <w:sz w:val="22"/>
          <w:szCs w:val="22"/>
        </w:rPr>
        <w:t>(</w:t>
      </w:r>
      <w:r>
        <w:rPr>
          <w:rFonts w:ascii="Calibri" w:eastAsia="Calibri" w:hAnsi="Calibri" w:cs="Calibri"/>
          <w:color w:val="000000"/>
          <w:sz w:val="22"/>
          <w:szCs w:val="22"/>
        </w:rPr>
        <w:t xml:space="preserve">depending on particular hotel) of the amount of hotel bookings for originally contracted hotels and any additional hotels as needed. If Consultant is unable to earn commissions for the 2021 and 2022 conferences due to the pandemic or some other unforeseen circumstances, an additional flat fee </w:t>
      </w:r>
      <w:r w:rsidRPr="005428A9">
        <w:rPr>
          <w:rFonts w:ascii="Calibri" w:eastAsia="Calibri" w:hAnsi="Calibri" w:cs="Calibri"/>
          <w:b/>
          <w:bCs/>
          <w:color w:val="000000"/>
          <w:sz w:val="22"/>
          <w:szCs w:val="22"/>
        </w:rPr>
        <w:t>as specified in Exhibit C</w:t>
      </w:r>
      <w:r w:rsidRPr="005428A9">
        <w:rPr>
          <w:rFonts w:ascii="Calibri" w:eastAsia="Calibri" w:hAnsi="Calibri" w:cs="Calibri"/>
          <w:color w:val="000000"/>
          <w:sz w:val="22"/>
          <w:szCs w:val="22"/>
        </w:rPr>
        <w:t xml:space="preserve"> in lieu of commissions will be added to the base salary until such time that meetings can take in place in person. If the 2021 or 2022 meetings do take place in </w:t>
      </w:r>
      <w:r w:rsidRPr="005428A9">
        <w:rPr>
          <w:rFonts w:ascii="Calibri" w:eastAsia="Calibri" w:hAnsi="Calibri" w:cs="Calibri"/>
          <w:color w:val="000000"/>
          <w:sz w:val="22"/>
          <w:szCs w:val="22"/>
        </w:rPr>
        <w:lastRenderedPageBreak/>
        <w:t xml:space="preserve">person, </w:t>
      </w:r>
      <w:r w:rsidRPr="005428A9">
        <w:rPr>
          <w:rFonts w:ascii="Calibri" w:eastAsia="Calibri" w:hAnsi="Calibri" w:cs="Calibri"/>
          <w:b/>
          <w:bCs/>
          <w:color w:val="000000"/>
          <w:sz w:val="22"/>
          <w:szCs w:val="22"/>
        </w:rPr>
        <w:t>only the base salary as specified in Exhibit C will be paid to Consultant as Consultant will earn hotel commissions</w:t>
      </w:r>
      <w:r w:rsidRPr="005428A9">
        <w:rPr>
          <w:rFonts w:ascii="Calibri" w:eastAsia="Calibri" w:hAnsi="Calibri" w:cs="Calibri"/>
          <w:color w:val="000000"/>
          <w:sz w:val="22"/>
          <w:szCs w:val="22"/>
        </w:rPr>
        <w:t>. APA California is entitled to receive any hotel points accrued as a result of hotel bookings for originally contracted</w:t>
      </w:r>
      <w:r>
        <w:rPr>
          <w:rFonts w:ascii="Calibri" w:eastAsia="Calibri" w:hAnsi="Calibri" w:cs="Calibri"/>
          <w:color w:val="000000"/>
          <w:sz w:val="22"/>
          <w:szCs w:val="22"/>
        </w:rPr>
        <w:t xml:space="preserve"> hotels and any additional hotels as needed.</w:t>
      </w:r>
    </w:p>
    <w:p w14:paraId="48731D41" w14:textId="77777777" w:rsidR="00A52F94" w:rsidRDefault="00A52F94" w:rsidP="00A52F94">
      <w:pPr>
        <w:numPr>
          <w:ilvl w:val="0"/>
          <w:numId w:val="14"/>
        </w:numPr>
        <w:jc w:val="both"/>
        <w:rPr>
          <w:rFonts w:ascii="Calibri" w:eastAsia="Calibri" w:hAnsi="Calibri" w:cs="Calibri"/>
          <w:color w:val="000000"/>
          <w:sz w:val="22"/>
          <w:szCs w:val="22"/>
        </w:rPr>
      </w:pPr>
      <w:r>
        <w:rPr>
          <w:rFonts w:ascii="Calibri" w:eastAsia="Calibri" w:hAnsi="Calibri" w:cs="Calibri"/>
          <w:color w:val="000000"/>
          <w:sz w:val="22"/>
          <w:szCs w:val="22"/>
        </w:rPr>
        <w:t>Coordinate site selection and planning site visits for future conferences as requested by the VP for Conferences.</w:t>
      </w:r>
    </w:p>
    <w:p w14:paraId="03360FD2" w14:textId="77777777" w:rsidR="00A52F94" w:rsidRDefault="00A52F94" w:rsidP="00A52F94">
      <w:pPr>
        <w:numPr>
          <w:ilvl w:val="0"/>
          <w:numId w:val="14"/>
        </w:numPr>
        <w:jc w:val="both"/>
        <w:rPr>
          <w:rFonts w:ascii="Calibri" w:eastAsia="Calibri" w:hAnsi="Calibri" w:cs="Calibri"/>
          <w:color w:val="000000"/>
          <w:sz w:val="22"/>
          <w:szCs w:val="22"/>
        </w:rPr>
      </w:pPr>
      <w:r>
        <w:rPr>
          <w:rFonts w:ascii="Calibri" w:eastAsia="Calibri" w:hAnsi="Calibri" w:cs="Calibri"/>
          <w:color w:val="000000"/>
          <w:sz w:val="22"/>
          <w:szCs w:val="22"/>
        </w:rPr>
        <w:t>Provide written or verbal updates during the site selection and negotiation process as requested by the VP for Conferences.</w:t>
      </w:r>
    </w:p>
    <w:p w14:paraId="4C09B086" w14:textId="77777777" w:rsidR="00A52F94" w:rsidRDefault="00A52F94" w:rsidP="00A52F94">
      <w:pPr>
        <w:jc w:val="both"/>
        <w:rPr>
          <w:rFonts w:ascii="Calibri" w:eastAsia="Calibri" w:hAnsi="Calibri" w:cs="Calibri"/>
          <w:sz w:val="22"/>
          <w:szCs w:val="22"/>
        </w:rPr>
      </w:pPr>
    </w:p>
    <w:p w14:paraId="2AC5D83B" w14:textId="77777777" w:rsidR="00A52F94" w:rsidRDefault="00A52F94" w:rsidP="00A52F94">
      <w:pPr>
        <w:jc w:val="both"/>
        <w:rPr>
          <w:rFonts w:ascii="Calibri" w:eastAsia="Calibri" w:hAnsi="Calibri" w:cs="Calibri"/>
          <w:sz w:val="22"/>
          <w:szCs w:val="22"/>
          <w:u w:val="single"/>
        </w:rPr>
      </w:pPr>
      <w:r>
        <w:rPr>
          <w:rFonts w:ascii="Calibri" w:eastAsia="Calibri" w:hAnsi="Calibri" w:cs="Calibri"/>
          <w:b/>
          <w:sz w:val="22"/>
          <w:szCs w:val="22"/>
          <w:u w:val="single"/>
        </w:rPr>
        <w:t>Budgeting &amp; Financial Management</w:t>
      </w:r>
    </w:p>
    <w:p w14:paraId="030507DC" w14:textId="77777777" w:rsidR="00A52F94" w:rsidRDefault="00A52F94" w:rsidP="00A52F94">
      <w:pPr>
        <w:numPr>
          <w:ilvl w:val="0"/>
          <w:numId w:val="15"/>
        </w:numPr>
        <w:jc w:val="both"/>
        <w:rPr>
          <w:rFonts w:ascii="Calibri" w:eastAsia="Calibri" w:hAnsi="Calibri" w:cs="Calibri"/>
          <w:color w:val="000000"/>
          <w:sz w:val="22"/>
          <w:szCs w:val="22"/>
        </w:rPr>
      </w:pPr>
      <w:r>
        <w:rPr>
          <w:rFonts w:ascii="Calibri" w:eastAsia="Calibri" w:hAnsi="Calibri" w:cs="Calibri"/>
          <w:color w:val="000000"/>
          <w:sz w:val="22"/>
          <w:szCs w:val="22"/>
        </w:rPr>
        <w:t>Provide an itemized estimate of conference budget items that are overseen by the Consultant and review budget of Conference Host Committee (CHC) and provide comments/recommendations for cost savings to the Board, prior to Board approval of the CHC budget.</w:t>
      </w:r>
    </w:p>
    <w:p w14:paraId="730B2DC7" w14:textId="77777777" w:rsidR="00A52F94" w:rsidRDefault="00A52F94" w:rsidP="00A52F94">
      <w:pPr>
        <w:numPr>
          <w:ilvl w:val="0"/>
          <w:numId w:val="15"/>
        </w:numPr>
        <w:jc w:val="both"/>
        <w:rPr>
          <w:rFonts w:ascii="Calibri" w:eastAsia="Calibri" w:hAnsi="Calibri" w:cs="Calibri"/>
          <w:color w:val="000000"/>
          <w:sz w:val="22"/>
          <w:szCs w:val="22"/>
        </w:rPr>
      </w:pPr>
      <w:r>
        <w:rPr>
          <w:rFonts w:ascii="Calibri" w:eastAsia="Calibri" w:hAnsi="Calibri" w:cs="Calibri"/>
          <w:color w:val="000000"/>
          <w:sz w:val="22"/>
          <w:szCs w:val="22"/>
        </w:rPr>
        <w:t>Manage conference budget (after CHC develops and Board approves the budget) using Consultant’s proprietary budgeting systems.</w:t>
      </w:r>
    </w:p>
    <w:p w14:paraId="0EE8279B" w14:textId="77777777" w:rsidR="00A52F94" w:rsidRDefault="00A52F94" w:rsidP="00A52F94">
      <w:pPr>
        <w:numPr>
          <w:ilvl w:val="0"/>
          <w:numId w:val="15"/>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Manage/track conference budget and provide regular reports to VP of Conference and ATEGO Resources contracted to oversee Accounting Management Services for APA California. </w:t>
      </w:r>
    </w:p>
    <w:p w14:paraId="7B441688" w14:textId="77777777" w:rsidR="00A52F94" w:rsidRDefault="00A52F94" w:rsidP="00A52F94">
      <w:pPr>
        <w:numPr>
          <w:ilvl w:val="0"/>
          <w:numId w:val="15"/>
        </w:numPr>
        <w:jc w:val="both"/>
        <w:rPr>
          <w:rFonts w:ascii="Calibri" w:eastAsia="Calibri" w:hAnsi="Calibri" w:cs="Calibri"/>
          <w:color w:val="000000"/>
          <w:sz w:val="22"/>
          <w:szCs w:val="22"/>
        </w:rPr>
      </w:pPr>
      <w:r>
        <w:rPr>
          <w:rFonts w:ascii="Calibri" w:eastAsia="Calibri" w:hAnsi="Calibri" w:cs="Calibri"/>
          <w:color w:val="000000"/>
          <w:sz w:val="22"/>
          <w:szCs w:val="22"/>
        </w:rPr>
        <w:t>Update the CHC Chairs and VP for Conferences on any expenditures falling outside of the scope of the budget. Consultant will oversee items/tasks are on track and provide recommendations for budget item adjustments if needed to remain within budget and conference profit goals.</w:t>
      </w:r>
    </w:p>
    <w:p w14:paraId="7E216C91" w14:textId="77777777" w:rsidR="00A52F94" w:rsidRDefault="00A52F94" w:rsidP="00A52F94">
      <w:pPr>
        <w:jc w:val="both"/>
        <w:rPr>
          <w:rFonts w:ascii="Calibri" w:eastAsia="Calibri" w:hAnsi="Calibri" w:cs="Calibri"/>
          <w:color w:val="000000"/>
          <w:sz w:val="22"/>
          <w:szCs w:val="22"/>
        </w:rPr>
      </w:pPr>
    </w:p>
    <w:p w14:paraId="634EFEF8" w14:textId="77777777" w:rsidR="00A52F94" w:rsidRDefault="00A52F94" w:rsidP="00A52F94">
      <w:pPr>
        <w:jc w:val="both"/>
        <w:rPr>
          <w:rFonts w:ascii="Calibri" w:eastAsia="Calibri" w:hAnsi="Calibri" w:cs="Calibri"/>
          <w:sz w:val="22"/>
          <w:szCs w:val="22"/>
          <w:u w:val="single"/>
        </w:rPr>
      </w:pPr>
      <w:r>
        <w:rPr>
          <w:rFonts w:ascii="Calibri" w:eastAsia="Calibri" w:hAnsi="Calibri" w:cs="Calibri"/>
          <w:b/>
          <w:sz w:val="22"/>
          <w:szCs w:val="22"/>
          <w:u w:val="single"/>
        </w:rPr>
        <w:t>Management of Timeline &amp; Milestones with Key Stakeholders</w:t>
      </w:r>
    </w:p>
    <w:p w14:paraId="68985984" w14:textId="77777777" w:rsidR="00A52F94" w:rsidRDefault="00A52F94" w:rsidP="00A52F94">
      <w:pPr>
        <w:numPr>
          <w:ilvl w:val="0"/>
          <w:numId w:val="15"/>
        </w:numPr>
        <w:jc w:val="both"/>
        <w:rPr>
          <w:rFonts w:ascii="Calibri" w:eastAsia="Calibri" w:hAnsi="Calibri" w:cs="Calibri"/>
          <w:color w:val="000000"/>
          <w:sz w:val="22"/>
          <w:szCs w:val="22"/>
        </w:rPr>
      </w:pPr>
      <w:r>
        <w:rPr>
          <w:rFonts w:ascii="Calibri" w:eastAsia="Calibri" w:hAnsi="Calibri" w:cs="Calibri"/>
          <w:color w:val="000000"/>
          <w:sz w:val="22"/>
          <w:szCs w:val="22"/>
        </w:rPr>
        <w:t>Work with VP of Conferences and CHC Chairs to develop a schedule with milestone dates for deliverables at an early planning stage for each conference as directed by the VP for Conferences.</w:t>
      </w:r>
    </w:p>
    <w:p w14:paraId="37AF0C99" w14:textId="77777777" w:rsidR="00A52F94" w:rsidRDefault="00A52F94" w:rsidP="00A52F94">
      <w:pPr>
        <w:numPr>
          <w:ilvl w:val="0"/>
          <w:numId w:val="15"/>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Manage conference timelines and milestones in conjunction with key conference VP’s, CHC Chairs and other stakeholders to include the following:  </w:t>
      </w:r>
    </w:p>
    <w:p w14:paraId="518315C9" w14:textId="77777777" w:rsidR="00A52F94" w:rsidRDefault="00A52F94" w:rsidP="00A52F94">
      <w:pPr>
        <w:numPr>
          <w:ilvl w:val="1"/>
          <w:numId w:val="15"/>
        </w:numPr>
        <w:jc w:val="both"/>
        <w:rPr>
          <w:rFonts w:ascii="Calibri" w:eastAsia="Calibri" w:hAnsi="Calibri" w:cs="Calibri"/>
          <w:sz w:val="22"/>
          <w:szCs w:val="22"/>
        </w:rPr>
      </w:pPr>
      <w:r>
        <w:rPr>
          <w:rFonts w:ascii="Calibri" w:eastAsia="Calibri" w:hAnsi="Calibri" w:cs="Calibri"/>
          <w:sz w:val="22"/>
          <w:szCs w:val="22"/>
        </w:rPr>
        <w:t>Conference Project Schedule and deadlines</w:t>
      </w:r>
    </w:p>
    <w:p w14:paraId="2CE78F72" w14:textId="77777777" w:rsidR="00A52F94" w:rsidRDefault="00A52F94" w:rsidP="00A52F94">
      <w:pPr>
        <w:numPr>
          <w:ilvl w:val="1"/>
          <w:numId w:val="15"/>
        </w:numPr>
        <w:jc w:val="both"/>
        <w:rPr>
          <w:rFonts w:ascii="Calibri" w:eastAsia="Calibri" w:hAnsi="Calibri" w:cs="Calibri"/>
          <w:sz w:val="22"/>
          <w:szCs w:val="22"/>
        </w:rPr>
      </w:pPr>
      <w:r>
        <w:rPr>
          <w:rFonts w:ascii="Calibri" w:eastAsia="Calibri" w:hAnsi="Calibri" w:cs="Calibri"/>
          <w:color w:val="000000"/>
          <w:sz w:val="22"/>
          <w:szCs w:val="22"/>
        </w:rPr>
        <w:t>Conference agenda and timeline</w:t>
      </w:r>
    </w:p>
    <w:p w14:paraId="4A76D092" w14:textId="77777777" w:rsidR="00A52F94" w:rsidRDefault="00A52F94" w:rsidP="00A52F94">
      <w:pPr>
        <w:numPr>
          <w:ilvl w:val="1"/>
          <w:numId w:val="15"/>
        </w:numPr>
        <w:rPr>
          <w:rFonts w:ascii="Calibri" w:eastAsia="Calibri" w:hAnsi="Calibri" w:cs="Calibri"/>
          <w:color w:val="000000"/>
          <w:sz w:val="22"/>
          <w:szCs w:val="22"/>
        </w:rPr>
      </w:pPr>
      <w:r>
        <w:rPr>
          <w:rFonts w:ascii="Calibri" w:eastAsia="Calibri" w:hAnsi="Calibri" w:cs="Calibri"/>
          <w:color w:val="000000"/>
          <w:sz w:val="22"/>
          <w:szCs w:val="22"/>
        </w:rPr>
        <w:t>Review of creative theme, conference program, promotion materials and design once completed by CHC and graphic designer. Provide recommendations to streamline review process of conference collateral by contracted staff and VP’s</w:t>
      </w:r>
    </w:p>
    <w:p w14:paraId="4B2C47CE" w14:textId="77777777" w:rsidR="00A52F94" w:rsidRDefault="00A52F94" w:rsidP="00A52F94">
      <w:pPr>
        <w:numPr>
          <w:ilvl w:val="0"/>
          <w:numId w:val="15"/>
        </w:numPr>
        <w:jc w:val="both"/>
        <w:rPr>
          <w:rFonts w:ascii="Calibri" w:eastAsia="Calibri" w:hAnsi="Calibri" w:cs="Calibri"/>
          <w:color w:val="000000"/>
          <w:sz w:val="22"/>
          <w:szCs w:val="22"/>
        </w:rPr>
      </w:pPr>
      <w:r>
        <w:rPr>
          <w:rFonts w:ascii="Calibri" w:eastAsia="Calibri" w:hAnsi="Calibri" w:cs="Calibri"/>
          <w:color w:val="000000"/>
          <w:sz w:val="22"/>
          <w:szCs w:val="22"/>
        </w:rPr>
        <w:t>Provide written or verbal updates on Consultant’s activities as requested by the VP for Conferences or Board.</w:t>
      </w:r>
    </w:p>
    <w:p w14:paraId="7CCB90B6" w14:textId="77777777" w:rsidR="00A52F94" w:rsidRDefault="00A52F94" w:rsidP="00A52F94">
      <w:pPr>
        <w:ind w:left="2160"/>
        <w:jc w:val="both"/>
        <w:rPr>
          <w:rFonts w:ascii="Calibri" w:eastAsia="Calibri" w:hAnsi="Calibri" w:cs="Calibri"/>
          <w:sz w:val="22"/>
          <w:szCs w:val="22"/>
        </w:rPr>
      </w:pPr>
    </w:p>
    <w:p w14:paraId="287B7F05" w14:textId="77777777" w:rsidR="00A52F94" w:rsidRDefault="00A52F94" w:rsidP="00A52F94">
      <w:pPr>
        <w:jc w:val="both"/>
        <w:rPr>
          <w:rFonts w:ascii="Calibri" w:eastAsia="Calibri" w:hAnsi="Calibri" w:cs="Calibri"/>
          <w:sz w:val="22"/>
          <w:szCs w:val="22"/>
          <w:u w:val="single"/>
        </w:rPr>
      </w:pPr>
      <w:r>
        <w:rPr>
          <w:rFonts w:ascii="Calibri" w:eastAsia="Calibri" w:hAnsi="Calibri" w:cs="Calibri"/>
          <w:b/>
          <w:sz w:val="22"/>
          <w:szCs w:val="22"/>
          <w:u w:val="single"/>
        </w:rPr>
        <w:t xml:space="preserve">Management of all Conference Logistical Services </w:t>
      </w:r>
    </w:p>
    <w:p w14:paraId="24C4A1AF" w14:textId="77777777" w:rsidR="00A52F94" w:rsidRDefault="00A52F94" w:rsidP="00A52F94">
      <w:pPr>
        <w:numPr>
          <w:ilvl w:val="0"/>
          <w:numId w:val="17"/>
        </w:numPr>
        <w:rPr>
          <w:rFonts w:ascii="Calibri" w:eastAsia="Calibri" w:hAnsi="Calibri" w:cs="Calibri"/>
          <w:sz w:val="22"/>
          <w:szCs w:val="22"/>
        </w:rPr>
      </w:pPr>
      <w:r>
        <w:rPr>
          <w:rFonts w:ascii="Calibri" w:eastAsia="Calibri" w:hAnsi="Calibri" w:cs="Calibri"/>
          <w:b/>
          <w:color w:val="000000"/>
          <w:sz w:val="22"/>
          <w:szCs w:val="22"/>
        </w:rPr>
        <w:t>Service Providers:</w:t>
      </w:r>
      <w:r>
        <w:rPr>
          <w:rFonts w:ascii="Calibri" w:eastAsia="Calibri" w:hAnsi="Calibri" w:cs="Calibri"/>
          <w:color w:val="000000"/>
          <w:sz w:val="22"/>
          <w:szCs w:val="22"/>
        </w:rPr>
        <w:t xml:space="preserve"> Solicit proposals and manage contracts/companies per budget (</w:t>
      </w:r>
      <w:r>
        <w:rPr>
          <w:rFonts w:ascii="Calibri" w:eastAsia="Calibri" w:hAnsi="Calibri" w:cs="Calibri"/>
          <w:sz w:val="22"/>
          <w:szCs w:val="22"/>
        </w:rPr>
        <w:t xml:space="preserve">costs priced separately) </w:t>
      </w:r>
      <w:r>
        <w:rPr>
          <w:rFonts w:ascii="Calibri" w:eastAsia="Calibri" w:hAnsi="Calibri" w:cs="Calibri"/>
          <w:color w:val="000000"/>
          <w:sz w:val="22"/>
          <w:szCs w:val="22"/>
        </w:rPr>
        <w:t>for:</w:t>
      </w:r>
    </w:p>
    <w:p w14:paraId="267B7943" w14:textId="77777777" w:rsidR="00A52F94" w:rsidRDefault="00A52F94" w:rsidP="00A52F94">
      <w:pPr>
        <w:numPr>
          <w:ilvl w:val="1"/>
          <w:numId w:val="17"/>
        </w:numPr>
        <w:jc w:val="both"/>
        <w:rPr>
          <w:rFonts w:ascii="Calibri" w:eastAsia="Calibri" w:hAnsi="Calibri" w:cs="Calibri"/>
          <w:color w:val="000000"/>
          <w:sz w:val="22"/>
          <w:szCs w:val="22"/>
        </w:rPr>
      </w:pPr>
      <w:r>
        <w:rPr>
          <w:rFonts w:ascii="Calibri" w:eastAsia="Calibri" w:hAnsi="Calibri" w:cs="Calibri"/>
          <w:color w:val="000000"/>
          <w:sz w:val="22"/>
          <w:szCs w:val="22"/>
        </w:rPr>
        <w:t>Conference Decorator (Drayage Company)</w:t>
      </w:r>
    </w:p>
    <w:p w14:paraId="69E7CC24" w14:textId="77777777" w:rsidR="00A52F94" w:rsidRDefault="00A52F94" w:rsidP="00A52F94">
      <w:pPr>
        <w:numPr>
          <w:ilvl w:val="1"/>
          <w:numId w:val="17"/>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Audiovisual (AV) services </w:t>
      </w:r>
    </w:p>
    <w:p w14:paraId="7C8F61E2" w14:textId="77777777" w:rsidR="00A52F94" w:rsidRDefault="00A52F94" w:rsidP="00A52F94">
      <w:pPr>
        <w:numPr>
          <w:ilvl w:val="1"/>
          <w:numId w:val="17"/>
        </w:numPr>
        <w:rPr>
          <w:rFonts w:ascii="Calibri" w:eastAsia="Calibri" w:hAnsi="Calibri" w:cs="Calibri"/>
          <w:sz w:val="22"/>
          <w:szCs w:val="22"/>
        </w:rPr>
      </w:pPr>
      <w:r>
        <w:rPr>
          <w:rFonts w:ascii="Calibri" w:eastAsia="Calibri" w:hAnsi="Calibri" w:cs="Calibri"/>
          <w:sz w:val="22"/>
          <w:szCs w:val="22"/>
        </w:rPr>
        <w:t xml:space="preserve">Transportation Vendor </w:t>
      </w:r>
    </w:p>
    <w:p w14:paraId="23AB0F05" w14:textId="77777777" w:rsidR="00A52F94" w:rsidRDefault="00A52F94" w:rsidP="00A52F94">
      <w:pPr>
        <w:numPr>
          <w:ilvl w:val="1"/>
          <w:numId w:val="17"/>
        </w:numPr>
        <w:jc w:val="both"/>
        <w:rPr>
          <w:rFonts w:ascii="Calibri" w:eastAsia="Calibri" w:hAnsi="Calibri" w:cs="Calibri"/>
          <w:sz w:val="22"/>
          <w:szCs w:val="22"/>
        </w:rPr>
      </w:pPr>
      <w:r>
        <w:rPr>
          <w:rFonts w:ascii="Calibri" w:eastAsia="Calibri" w:hAnsi="Calibri" w:cs="Calibri"/>
          <w:sz w:val="22"/>
          <w:szCs w:val="22"/>
        </w:rPr>
        <w:t>On-site Security Personnel</w:t>
      </w:r>
    </w:p>
    <w:p w14:paraId="746BE64A" w14:textId="77777777" w:rsidR="00A52F94" w:rsidRDefault="00A52F94" w:rsidP="00A52F94">
      <w:pPr>
        <w:numPr>
          <w:ilvl w:val="1"/>
          <w:numId w:val="17"/>
        </w:numPr>
        <w:jc w:val="both"/>
        <w:rPr>
          <w:rFonts w:ascii="Calibri" w:eastAsia="Calibri" w:hAnsi="Calibri" w:cs="Calibri"/>
          <w:sz w:val="22"/>
          <w:szCs w:val="22"/>
        </w:rPr>
      </w:pPr>
      <w:r>
        <w:rPr>
          <w:rFonts w:ascii="Calibri" w:eastAsia="Calibri" w:hAnsi="Calibri" w:cs="Calibri"/>
          <w:sz w:val="22"/>
          <w:szCs w:val="22"/>
        </w:rPr>
        <w:t>Opening Reception Service Providers as needed</w:t>
      </w:r>
    </w:p>
    <w:p w14:paraId="6A6E9CEA" w14:textId="77777777" w:rsidR="00A52F94" w:rsidRDefault="00A52F94" w:rsidP="00A52F94">
      <w:pPr>
        <w:ind w:left="1080"/>
        <w:jc w:val="both"/>
        <w:rPr>
          <w:rFonts w:ascii="Calibri" w:eastAsia="Calibri" w:hAnsi="Calibri" w:cs="Calibri"/>
          <w:sz w:val="22"/>
          <w:szCs w:val="22"/>
        </w:rPr>
      </w:pPr>
      <w:r>
        <w:rPr>
          <w:rFonts w:ascii="Calibri" w:eastAsia="Calibri" w:hAnsi="Calibri" w:cs="Calibri"/>
          <w:sz w:val="22"/>
          <w:szCs w:val="22"/>
        </w:rPr>
        <w:t xml:space="preserve"> </w:t>
      </w:r>
    </w:p>
    <w:p w14:paraId="3086BCE9" w14:textId="77777777" w:rsidR="00A52F94" w:rsidRDefault="00A52F94" w:rsidP="00A52F94">
      <w:pPr>
        <w:numPr>
          <w:ilvl w:val="0"/>
          <w:numId w:val="17"/>
        </w:numPr>
        <w:jc w:val="both"/>
        <w:rPr>
          <w:rFonts w:ascii="Calibri" w:eastAsia="Calibri" w:hAnsi="Calibri" w:cs="Calibri"/>
          <w:color w:val="000000"/>
          <w:sz w:val="22"/>
          <w:szCs w:val="22"/>
        </w:rPr>
      </w:pPr>
      <w:r>
        <w:rPr>
          <w:rFonts w:ascii="Calibri" w:eastAsia="Calibri" w:hAnsi="Calibri" w:cs="Calibri"/>
          <w:b/>
          <w:color w:val="000000"/>
          <w:sz w:val="22"/>
          <w:szCs w:val="22"/>
        </w:rPr>
        <w:t>Keynote Presenters &amp; Entertainment:</w:t>
      </w:r>
      <w:r>
        <w:rPr>
          <w:rFonts w:ascii="Calibri" w:eastAsia="Calibri" w:hAnsi="Calibri" w:cs="Calibri"/>
          <w:color w:val="000000"/>
          <w:sz w:val="22"/>
          <w:szCs w:val="22"/>
        </w:rPr>
        <w:t xml:space="preserve"> Provide contract coordination, management, and provision of AV needs for plenary conference, keynote speakers, entertainment as necessary. </w:t>
      </w:r>
    </w:p>
    <w:p w14:paraId="3C0A12CF" w14:textId="77777777" w:rsidR="00A52F94" w:rsidRDefault="00A52F94" w:rsidP="00A52F94">
      <w:pPr>
        <w:ind w:left="360"/>
        <w:jc w:val="both"/>
        <w:rPr>
          <w:rFonts w:ascii="Calibri" w:eastAsia="Calibri" w:hAnsi="Calibri" w:cs="Calibri"/>
          <w:color w:val="000000"/>
          <w:sz w:val="22"/>
          <w:szCs w:val="22"/>
        </w:rPr>
      </w:pPr>
    </w:p>
    <w:p w14:paraId="698052B5" w14:textId="77777777" w:rsidR="00A52F94" w:rsidRDefault="00A52F94" w:rsidP="00A52F94">
      <w:pPr>
        <w:numPr>
          <w:ilvl w:val="0"/>
          <w:numId w:val="17"/>
        </w:numPr>
        <w:jc w:val="both"/>
        <w:rPr>
          <w:rFonts w:ascii="Calibri" w:eastAsia="Calibri" w:hAnsi="Calibri" w:cs="Calibri"/>
          <w:color w:val="000000"/>
          <w:sz w:val="22"/>
          <w:szCs w:val="22"/>
        </w:rPr>
      </w:pPr>
      <w:r>
        <w:rPr>
          <w:rFonts w:ascii="Calibri" w:eastAsia="Calibri" w:hAnsi="Calibri" w:cs="Calibri"/>
          <w:b/>
          <w:color w:val="000000"/>
          <w:sz w:val="22"/>
          <w:szCs w:val="22"/>
        </w:rPr>
        <w:t>Signage:</w:t>
      </w:r>
      <w:r>
        <w:rPr>
          <w:rFonts w:ascii="Calibri" w:eastAsia="Calibri" w:hAnsi="Calibri" w:cs="Calibri"/>
          <w:color w:val="000000"/>
          <w:sz w:val="22"/>
          <w:szCs w:val="22"/>
        </w:rPr>
        <w:t xml:space="preserve"> Identify signage needs based on meeting space locations within contracted facilities and coordinate production and placement of signs with VP for Conferences and graphic designer. </w:t>
      </w:r>
    </w:p>
    <w:p w14:paraId="7AF1DCD7" w14:textId="77777777" w:rsidR="00A52F94" w:rsidRDefault="00A52F94" w:rsidP="00A52F94">
      <w:pPr>
        <w:jc w:val="both"/>
        <w:rPr>
          <w:rFonts w:ascii="Calibri" w:eastAsia="Calibri" w:hAnsi="Calibri" w:cs="Calibri"/>
          <w:color w:val="000000"/>
          <w:sz w:val="22"/>
          <w:szCs w:val="22"/>
        </w:rPr>
      </w:pPr>
    </w:p>
    <w:p w14:paraId="2BB2244F" w14:textId="77777777" w:rsidR="00A52F94" w:rsidRDefault="00A52F94" w:rsidP="00A52F94">
      <w:pPr>
        <w:numPr>
          <w:ilvl w:val="0"/>
          <w:numId w:val="17"/>
        </w:numPr>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Board of Directors:</w:t>
      </w:r>
      <w:r>
        <w:rPr>
          <w:rFonts w:ascii="Calibri" w:eastAsia="Calibri" w:hAnsi="Calibri" w:cs="Calibri"/>
          <w:color w:val="000000"/>
          <w:sz w:val="22"/>
          <w:szCs w:val="22"/>
        </w:rPr>
        <w:t xml:space="preserve"> Manage all meeting and conference logistics including the following:</w:t>
      </w:r>
    </w:p>
    <w:p w14:paraId="6C27BC72" w14:textId="77777777" w:rsidR="00A52F94" w:rsidRDefault="00A52F94" w:rsidP="00A52F94">
      <w:pPr>
        <w:numPr>
          <w:ilvl w:val="1"/>
          <w:numId w:val="17"/>
        </w:numPr>
        <w:jc w:val="both"/>
        <w:rPr>
          <w:rFonts w:ascii="Calibri" w:eastAsia="Calibri" w:hAnsi="Calibri" w:cs="Calibri"/>
          <w:color w:val="000000"/>
          <w:sz w:val="22"/>
          <w:szCs w:val="22"/>
        </w:rPr>
      </w:pPr>
      <w:r>
        <w:rPr>
          <w:rFonts w:ascii="Calibri" w:eastAsia="Calibri" w:hAnsi="Calibri" w:cs="Calibri"/>
          <w:color w:val="000000"/>
          <w:sz w:val="22"/>
          <w:szCs w:val="22"/>
        </w:rPr>
        <w:t>Reserve a block of rooms and maintain hotel rooming list and change reports for Board Members, staff and special guests.</w:t>
      </w:r>
    </w:p>
    <w:p w14:paraId="4B7541C6" w14:textId="77777777" w:rsidR="00A52F94" w:rsidRDefault="00A52F94" w:rsidP="00A52F94">
      <w:pPr>
        <w:numPr>
          <w:ilvl w:val="1"/>
          <w:numId w:val="17"/>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Deliver conference packet and related items to Board Members, staff and special guests prior to end of Board meeting. </w:t>
      </w:r>
    </w:p>
    <w:p w14:paraId="6C69132E" w14:textId="77777777" w:rsidR="00A52F94" w:rsidRPr="005428A9" w:rsidRDefault="00A52F94" w:rsidP="00A52F94">
      <w:pPr>
        <w:numPr>
          <w:ilvl w:val="1"/>
          <w:numId w:val="17"/>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Secure location for Board dinner, including restaurant reservation and menu, in coordination </w:t>
      </w:r>
      <w:r w:rsidRPr="005428A9">
        <w:rPr>
          <w:rFonts w:ascii="Calibri" w:eastAsia="Calibri" w:hAnsi="Calibri" w:cs="Calibri"/>
          <w:color w:val="000000"/>
          <w:sz w:val="22"/>
          <w:szCs w:val="22"/>
        </w:rPr>
        <w:t xml:space="preserve">with </w:t>
      </w:r>
      <w:r w:rsidRPr="005428A9">
        <w:rPr>
          <w:rFonts w:ascii="Calibri" w:eastAsia="Calibri" w:hAnsi="Calibri" w:cs="Calibri"/>
          <w:b/>
          <w:bCs/>
          <w:color w:val="000000"/>
          <w:sz w:val="22"/>
          <w:szCs w:val="22"/>
        </w:rPr>
        <w:t>Executive Director</w:t>
      </w:r>
      <w:r w:rsidRPr="005428A9">
        <w:rPr>
          <w:rFonts w:ascii="Calibri" w:eastAsia="Calibri" w:hAnsi="Calibri" w:cs="Calibri"/>
          <w:color w:val="000000"/>
          <w:sz w:val="22"/>
          <w:szCs w:val="22"/>
        </w:rPr>
        <w:t>.</w:t>
      </w:r>
    </w:p>
    <w:p w14:paraId="1611CC24" w14:textId="77777777" w:rsidR="00A52F94" w:rsidRPr="005428A9" w:rsidRDefault="00A52F94" w:rsidP="00A52F94">
      <w:pPr>
        <w:numPr>
          <w:ilvl w:val="1"/>
          <w:numId w:val="17"/>
        </w:numPr>
        <w:jc w:val="both"/>
        <w:rPr>
          <w:rFonts w:ascii="Calibri" w:eastAsia="Calibri" w:hAnsi="Calibri" w:cs="Calibri"/>
          <w:color w:val="000000"/>
          <w:sz w:val="22"/>
          <w:szCs w:val="22"/>
        </w:rPr>
      </w:pPr>
      <w:r w:rsidRPr="005428A9">
        <w:rPr>
          <w:rFonts w:ascii="Calibri" w:eastAsia="Calibri" w:hAnsi="Calibri" w:cs="Calibri"/>
          <w:color w:val="000000"/>
          <w:sz w:val="22"/>
          <w:szCs w:val="22"/>
        </w:rPr>
        <w:t xml:space="preserve">Secure room for Board meeting in coordination with </w:t>
      </w:r>
      <w:r w:rsidRPr="005428A9">
        <w:rPr>
          <w:rFonts w:ascii="Calibri" w:eastAsia="Calibri" w:hAnsi="Calibri" w:cs="Calibri"/>
          <w:b/>
          <w:bCs/>
          <w:color w:val="000000"/>
          <w:sz w:val="22"/>
          <w:szCs w:val="22"/>
        </w:rPr>
        <w:t>Executive Director</w:t>
      </w:r>
      <w:r w:rsidRPr="005428A9">
        <w:rPr>
          <w:rFonts w:ascii="Calibri" w:eastAsia="Calibri" w:hAnsi="Calibri" w:cs="Calibri"/>
          <w:color w:val="000000"/>
          <w:sz w:val="22"/>
          <w:szCs w:val="22"/>
        </w:rPr>
        <w:t>, including room set up and food and beverage choices.</w:t>
      </w:r>
    </w:p>
    <w:p w14:paraId="43D14171" w14:textId="77777777" w:rsidR="00A52F94" w:rsidRPr="005428A9" w:rsidRDefault="00A52F94" w:rsidP="00A52F94">
      <w:pPr>
        <w:numPr>
          <w:ilvl w:val="1"/>
          <w:numId w:val="17"/>
        </w:numPr>
        <w:jc w:val="both"/>
        <w:rPr>
          <w:rFonts w:ascii="Calibri" w:eastAsia="Calibri" w:hAnsi="Calibri" w:cs="Calibri"/>
          <w:color w:val="000000"/>
          <w:sz w:val="22"/>
          <w:szCs w:val="22"/>
        </w:rPr>
      </w:pPr>
      <w:r w:rsidRPr="005428A9">
        <w:rPr>
          <w:rFonts w:ascii="Calibri" w:eastAsia="Calibri" w:hAnsi="Calibri" w:cs="Calibri"/>
          <w:color w:val="000000"/>
          <w:sz w:val="22"/>
          <w:szCs w:val="22"/>
        </w:rPr>
        <w:t>Prepare resume and specification sheets/ event orders for hotel.</w:t>
      </w:r>
    </w:p>
    <w:p w14:paraId="4DC86703" w14:textId="77777777" w:rsidR="00A52F94" w:rsidRPr="005428A9" w:rsidRDefault="00A52F94" w:rsidP="00A52F94">
      <w:pPr>
        <w:ind w:left="1080"/>
        <w:jc w:val="both"/>
        <w:rPr>
          <w:rFonts w:ascii="Calibri" w:eastAsia="Calibri" w:hAnsi="Calibri" w:cs="Calibri"/>
          <w:color w:val="000000"/>
          <w:sz w:val="22"/>
          <w:szCs w:val="22"/>
        </w:rPr>
      </w:pPr>
    </w:p>
    <w:p w14:paraId="1C24CB90" w14:textId="77777777" w:rsidR="00A52F94" w:rsidRPr="005428A9" w:rsidRDefault="00A52F94" w:rsidP="00A52F94">
      <w:pPr>
        <w:numPr>
          <w:ilvl w:val="0"/>
          <w:numId w:val="17"/>
        </w:numPr>
        <w:rPr>
          <w:rFonts w:ascii="Calibri" w:eastAsia="Calibri" w:hAnsi="Calibri" w:cs="Calibri"/>
          <w:color w:val="000000"/>
          <w:sz w:val="22"/>
          <w:szCs w:val="22"/>
        </w:rPr>
      </w:pPr>
      <w:r w:rsidRPr="005428A9">
        <w:rPr>
          <w:rFonts w:ascii="Calibri" w:eastAsia="Calibri" w:hAnsi="Calibri" w:cs="Calibri"/>
          <w:b/>
          <w:color w:val="000000"/>
          <w:sz w:val="22"/>
          <w:szCs w:val="22"/>
        </w:rPr>
        <w:t>Conference Exhibitors/Sponsors/Advertisers:</w:t>
      </w:r>
      <w:r w:rsidRPr="005428A9">
        <w:rPr>
          <w:rFonts w:ascii="Calibri" w:eastAsia="Calibri" w:hAnsi="Calibri" w:cs="Calibri"/>
          <w:color w:val="000000"/>
          <w:sz w:val="22"/>
          <w:szCs w:val="22"/>
        </w:rPr>
        <w:t xml:space="preserve"> Work with the VP for Conferences and CHC Chairs to develop the conference sponsorship program, and provide the following assistance/services:</w:t>
      </w:r>
    </w:p>
    <w:p w14:paraId="4AA21540" w14:textId="77777777" w:rsidR="00A52F94" w:rsidRPr="005428A9" w:rsidRDefault="00A52F94" w:rsidP="00A52F94">
      <w:pPr>
        <w:ind w:left="360"/>
        <w:rPr>
          <w:rFonts w:ascii="Calibri" w:eastAsia="Calibri" w:hAnsi="Calibri" w:cs="Calibri"/>
          <w:color w:val="000000"/>
          <w:sz w:val="22"/>
          <w:szCs w:val="22"/>
        </w:rPr>
      </w:pPr>
    </w:p>
    <w:p w14:paraId="47160C18" w14:textId="77777777" w:rsidR="00A52F94" w:rsidRPr="005428A9" w:rsidRDefault="00A52F94" w:rsidP="00A52F94">
      <w:pPr>
        <w:numPr>
          <w:ilvl w:val="1"/>
          <w:numId w:val="17"/>
        </w:numPr>
        <w:rPr>
          <w:rFonts w:ascii="Calibri" w:eastAsia="Calibri" w:hAnsi="Calibri" w:cs="Calibri"/>
          <w:color w:val="000000"/>
          <w:sz w:val="22"/>
          <w:szCs w:val="22"/>
        </w:rPr>
      </w:pPr>
      <w:r w:rsidRPr="005428A9">
        <w:rPr>
          <w:rFonts w:ascii="Calibri" w:eastAsia="Calibri" w:hAnsi="Calibri" w:cs="Calibri"/>
          <w:color w:val="000000"/>
          <w:sz w:val="22"/>
          <w:szCs w:val="22"/>
        </w:rPr>
        <w:t xml:space="preserve">Coordinate and communicate with exhibitors/sponsors from start to finish (assuming that Chapter bookkeeper will issue the invoices) which includes identifying exhibit space/number, layout, staffing questions, </w:t>
      </w:r>
      <w:r w:rsidRPr="005428A9">
        <w:rPr>
          <w:rFonts w:ascii="Calibri" w:eastAsia="Calibri" w:hAnsi="Calibri" w:cs="Calibri"/>
          <w:b/>
          <w:bCs/>
          <w:color w:val="000000"/>
          <w:sz w:val="22"/>
          <w:szCs w:val="22"/>
        </w:rPr>
        <w:t>and ongoing communications and confirmations.</w:t>
      </w:r>
      <w:r w:rsidRPr="005428A9">
        <w:rPr>
          <w:rFonts w:ascii="Calibri" w:eastAsia="Calibri" w:hAnsi="Calibri" w:cs="Calibri"/>
          <w:color w:val="000000"/>
          <w:sz w:val="22"/>
          <w:szCs w:val="22"/>
        </w:rPr>
        <w:t xml:space="preserve"> </w:t>
      </w:r>
    </w:p>
    <w:p w14:paraId="33DAD860" w14:textId="77777777" w:rsidR="00A52F94" w:rsidRDefault="00A52F94" w:rsidP="00A52F94">
      <w:pPr>
        <w:numPr>
          <w:ilvl w:val="1"/>
          <w:numId w:val="17"/>
        </w:numPr>
        <w:rPr>
          <w:rFonts w:ascii="Calibri" w:eastAsia="Calibri" w:hAnsi="Calibri" w:cs="Calibri"/>
          <w:sz w:val="22"/>
          <w:szCs w:val="22"/>
        </w:rPr>
      </w:pPr>
      <w:r>
        <w:rPr>
          <w:rFonts w:ascii="Calibri" w:eastAsia="Calibri" w:hAnsi="Calibri" w:cs="Calibri"/>
          <w:sz w:val="22"/>
          <w:szCs w:val="22"/>
        </w:rPr>
        <w:t>Work in concert with CHC to identify and recruit exhibitors/sponsors and respond to inquiries through phone calls and emails.</w:t>
      </w:r>
    </w:p>
    <w:p w14:paraId="6DABA4AD" w14:textId="77777777" w:rsidR="00A52F94" w:rsidRDefault="00A52F94" w:rsidP="00A52F94">
      <w:pPr>
        <w:numPr>
          <w:ilvl w:val="1"/>
          <w:numId w:val="17"/>
        </w:numPr>
        <w:rPr>
          <w:rFonts w:ascii="Calibri" w:eastAsia="Calibri" w:hAnsi="Calibri" w:cs="Calibri"/>
          <w:sz w:val="22"/>
          <w:szCs w:val="22"/>
        </w:rPr>
      </w:pPr>
      <w:r>
        <w:rPr>
          <w:rFonts w:ascii="Calibri" w:eastAsia="Calibri" w:hAnsi="Calibri" w:cs="Calibri"/>
          <w:sz w:val="22"/>
          <w:szCs w:val="22"/>
        </w:rPr>
        <w:t>Develop conference sponsorship brochure and coordinate and combine with Chapter sponsorship program as applicable (see scope of services for Chapter Sponsorship Program below).</w:t>
      </w:r>
    </w:p>
    <w:p w14:paraId="6CD97DD3" w14:textId="77777777" w:rsidR="00A52F94" w:rsidRDefault="00A52F94" w:rsidP="00A52F94">
      <w:pPr>
        <w:numPr>
          <w:ilvl w:val="1"/>
          <w:numId w:val="17"/>
        </w:numPr>
        <w:rPr>
          <w:rFonts w:ascii="Calibri" w:eastAsia="Calibri" w:hAnsi="Calibri" w:cs="Calibri"/>
          <w:sz w:val="22"/>
          <w:szCs w:val="22"/>
        </w:rPr>
      </w:pPr>
      <w:r>
        <w:rPr>
          <w:rFonts w:ascii="Calibri" w:eastAsia="Calibri" w:hAnsi="Calibri" w:cs="Calibri"/>
          <w:sz w:val="22"/>
          <w:szCs w:val="22"/>
        </w:rPr>
        <w:t>Work with registration coordinator to distribute registration information to exhibitors/sponsors for the conference and with graphic designer to obtain sponsor logos and ads, as applicable.</w:t>
      </w:r>
    </w:p>
    <w:p w14:paraId="6EBD06F4" w14:textId="77777777" w:rsidR="00A52F94" w:rsidRDefault="00A52F94" w:rsidP="00A52F94">
      <w:pPr>
        <w:numPr>
          <w:ilvl w:val="1"/>
          <w:numId w:val="17"/>
        </w:numPr>
        <w:rPr>
          <w:rFonts w:ascii="Calibri" w:eastAsia="Calibri" w:hAnsi="Calibri" w:cs="Calibri"/>
          <w:sz w:val="22"/>
          <w:szCs w:val="22"/>
        </w:rPr>
      </w:pPr>
      <w:r>
        <w:rPr>
          <w:rFonts w:ascii="Calibri" w:eastAsia="Calibri" w:hAnsi="Calibri" w:cs="Calibri"/>
          <w:sz w:val="22"/>
          <w:szCs w:val="22"/>
        </w:rPr>
        <w:t>Participate in conference committee calls.</w:t>
      </w:r>
    </w:p>
    <w:p w14:paraId="64C0AFDB" w14:textId="77777777" w:rsidR="00A52F94" w:rsidRDefault="00A52F94" w:rsidP="00A52F94">
      <w:pPr>
        <w:numPr>
          <w:ilvl w:val="1"/>
          <w:numId w:val="17"/>
        </w:numPr>
        <w:rPr>
          <w:rFonts w:ascii="Calibri" w:eastAsia="Calibri" w:hAnsi="Calibri" w:cs="Calibri"/>
          <w:sz w:val="22"/>
          <w:szCs w:val="22"/>
        </w:rPr>
      </w:pPr>
      <w:r>
        <w:rPr>
          <w:rFonts w:ascii="Calibri" w:eastAsia="Calibri" w:hAnsi="Calibri" w:cs="Calibri"/>
          <w:sz w:val="22"/>
          <w:szCs w:val="22"/>
        </w:rPr>
        <w:t>On day of conference, assist sponsors as needed.</w:t>
      </w:r>
    </w:p>
    <w:p w14:paraId="4F275015" w14:textId="77777777" w:rsidR="00A52F94" w:rsidRDefault="00A52F94" w:rsidP="00A52F94">
      <w:pPr>
        <w:numPr>
          <w:ilvl w:val="1"/>
          <w:numId w:val="17"/>
        </w:numPr>
        <w:rPr>
          <w:rFonts w:ascii="Calibri" w:eastAsia="Calibri" w:hAnsi="Calibri" w:cs="Calibri"/>
          <w:sz w:val="22"/>
          <w:szCs w:val="22"/>
        </w:rPr>
      </w:pPr>
      <w:r>
        <w:rPr>
          <w:rFonts w:ascii="Calibri" w:eastAsia="Calibri" w:hAnsi="Calibri" w:cs="Calibri"/>
          <w:sz w:val="22"/>
          <w:szCs w:val="22"/>
        </w:rPr>
        <w:t>Conference Decorator (Drayage Company)</w:t>
      </w:r>
    </w:p>
    <w:p w14:paraId="32380235" w14:textId="77777777" w:rsidR="00A52F94" w:rsidRDefault="00A52F94" w:rsidP="00A52F94">
      <w:pPr>
        <w:numPr>
          <w:ilvl w:val="2"/>
          <w:numId w:val="17"/>
        </w:numPr>
        <w:rPr>
          <w:rFonts w:ascii="Calibri" w:eastAsia="Calibri" w:hAnsi="Calibri" w:cs="Calibri"/>
          <w:sz w:val="22"/>
          <w:szCs w:val="22"/>
        </w:rPr>
      </w:pPr>
      <w:r>
        <w:rPr>
          <w:rFonts w:ascii="Calibri" w:eastAsia="Calibri" w:hAnsi="Calibri" w:cs="Calibri"/>
          <w:sz w:val="22"/>
          <w:szCs w:val="22"/>
        </w:rPr>
        <w:t xml:space="preserve">Diagram and layout of Exhibit Space </w:t>
      </w:r>
    </w:p>
    <w:p w14:paraId="29B97728" w14:textId="77777777" w:rsidR="00A52F94" w:rsidRDefault="00A52F94" w:rsidP="00A52F94">
      <w:pPr>
        <w:numPr>
          <w:ilvl w:val="2"/>
          <w:numId w:val="17"/>
        </w:numPr>
        <w:rPr>
          <w:rFonts w:ascii="Calibri" w:eastAsia="Calibri" w:hAnsi="Calibri" w:cs="Calibri"/>
          <w:sz w:val="22"/>
          <w:szCs w:val="22"/>
        </w:rPr>
      </w:pPr>
      <w:r>
        <w:rPr>
          <w:rFonts w:ascii="Calibri" w:eastAsia="Calibri" w:hAnsi="Calibri" w:cs="Calibri"/>
          <w:sz w:val="22"/>
          <w:szCs w:val="22"/>
        </w:rPr>
        <w:t>Fire Marshal Permits</w:t>
      </w:r>
    </w:p>
    <w:p w14:paraId="4B1D1372" w14:textId="77777777" w:rsidR="00A52F94" w:rsidRDefault="00A52F94" w:rsidP="00A52F94">
      <w:pPr>
        <w:numPr>
          <w:ilvl w:val="2"/>
          <w:numId w:val="17"/>
        </w:numPr>
        <w:rPr>
          <w:rFonts w:ascii="Calibri" w:eastAsia="Calibri" w:hAnsi="Calibri" w:cs="Calibri"/>
          <w:sz w:val="22"/>
          <w:szCs w:val="22"/>
        </w:rPr>
      </w:pPr>
      <w:r>
        <w:rPr>
          <w:rFonts w:ascii="Calibri" w:eastAsia="Calibri" w:hAnsi="Calibri" w:cs="Calibri"/>
          <w:sz w:val="22"/>
          <w:szCs w:val="22"/>
        </w:rPr>
        <w:t>Convention center and/or hotel sign-off</w:t>
      </w:r>
    </w:p>
    <w:p w14:paraId="357FD50E" w14:textId="77777777" w:rsidR="00A52F94" w:rsidRDefault="00A52F94" w:rsidP="00A52F94">
      <w:pPr>
        <w:numPr>
          <w:ilvl w:val="2"/>
          <w:numId w:val="17"/>
        </w:numPr>
        <w:rPr>
          <w:rFonts w:ascii="Calibri" w:eastAsia="Calibri" w:hAnsi="Calibri" w:cs="Calibri"/>
          <w:sz w:val="22"/>
          <w:szCs w:val="22"/>
        </w:rPr>
      </w:pPr>
      <w:r>
        <w:rPr>
          <w:rFonts w:ascii="Calibri" w:eastAsia="Calibri" w:hAnsi="Calibri" w:cs="Calibri"/>
          <w:sz w:val="22"/>
          <w:szCs w:val="22"/>
        </w:rPr>
        <w:t xml:space="preserve">Development of Exhibit Service Kit (ESK) that contains all booth order forms for furnishings, AV, IT and electricity as well as instructions for shipping, set-up and exhibit hours. The ESK will be provided to APA California for distribution to Exhibitors </w:t>
      </w:r>
    </w:p>
    <w:p w14:paraId="041D4F5C" w14:textId="77777777" w:rsidR="00A52F94" w:rsidRPr="00176CA5" w:rsidRDefault="00A52F94" w:rsidP="00A52F94">
      <w:pPr>
        <w:numPr>
          <w:ilvl w:val="1"/>
          <w:numId w:val="17"/>
        </w:numPr>
        <w:rPr>
          <w:rFonts w:ascii="Calibri" w:eastAsia="Calibri" w:hAnsi="Calibri" w:cs="Calibri"/>
          <w:sz w:val="22"/>
          <w:szCs w:val="22"/>
        </w:rPr>
      </w:pPr>
      <w:r>
        <w:rPr>
          <w:rFonts w:ascii="Calibri" w:eastAsia="Calibri" w:hAnsi="Calibri" w:cs="Calibri"/>
          <w:sz w:val="22"/>
          <w:szCs w:val="22"/>
        </w:rPr>
        <w:t xml:space="preserve">On-site Logistics: Contact/Support liaison for set-up and tear-down between Exhibit Service Provider and Exhibitors. </w:t>
      </w:r>
      <w:bookmarkStart w:id="0" w:name="_gjdgxs" w:colFirst="0" w:colLast="0"/>
      <w:bookmarkEnd w:id="0"/>
    </w:p>
    <w:p w14:paraId="737A24A8" w14:textId="77777777" w:rsidR="00A52F94" w:rsidRDefault="00A52F94" w:rsidP="00A52F94">
      <w:pPr>
        <w:rPr>
          <w:rFonts w:ascii="Calibri" w:eastAsia="Calibri" w:hAnsi="Calibri" w:cs="Calibri"/>
          <w:sz w:val="22"/>
          <w:szCs w:val="22"/>
        </w:rPr>
      </w:pPr>
    </w:p>
    <w:p w14:paraId="2FDD2FA0" w14:textId="77777777" w:rsidR="00A52F94" w:rsidRDefault="00A52F94" w:rsidP="00A52F94">
      <w:pPr>
        <w:numPr>
          <w:ilvl w:val="0"/>
          <w:numId w:val="17"/>
        </w:numPr>
        <w:rPr>
          <w:rFonts w:ascii="Calibri" w:eastAsia="Calibri" w:hAnsi="Calibri" w:cs="Calibri"/>
          <w:sz w:val="22"/>
          <w:szCs w:val="22"/>
        </w:rPr>
      </w:pPr>
      <w:r>
        <w:rPr>
          <w:rFonts w:ascii="Calibri" w:eastAsia="Calibri" w:hAnsi="Calibri" w:cs="Calibri"/>
          <w:b/>
          <w:sz w:val="22"/>
          <w:szCs w:val="22"/>
        </w:rPr>
        <w:t xml:space="preserve">Convention Center/Hotel/Venues: </w:t>
      </w:r>
      <w:r>
        <w:rPr>
          <w:rFonts w:ascii="Calibri" w:eastAsia="Calibri" w:hAnsi="Calibri" w:cs="Calibri"/>
          <w:sz w:val="22"/>
          <w:szCs w:val="22"/>
        </w:rPr>
        <w:t xml:space="preserve"> Serve as primary contact for APA California and coordinate with the VP for Conference and CHC Chairs to provide the following services:</w:t>
      </w:r>
    </w:p>
    <w:p w14:paraId="5378EADC" w14:textId="77777777" w:rsidR="00A52F94" w:rsidRDefault="00A52F94" w:rsidP="00A52F94">
      <w:pPr>
        <w:numPr>
          <w:ilvl w:val="1"/>
          <w:numId w:val="17"/>
        </w:numPr>
        <w:rPr>
          <w:rFonts w:ascii="Calibri" w:eastAsia="Calibri" w:hAnsi="Calibri" w:cs="Calibri"/>
          <w:sz w:val="22"/>
          <w:szCs w:val="22"/>
        </w:rPr>
      </w:pPr>
      <w:r>
        <w:rPr>
          <w:rFonts w:ascii="Calibri" w:eastAsia="Calibri" w:hAnsi="Calibri" w:cs="Calibri"/>
          <w:sz w:val="22"/>
          <w:szCs w:val="22"/>
        </w:rPr>
        <w:t>Assignment of meeting space and layout</w:t>
      </w:r>
    </w:p>
    <w:p w14:paraId="60D6DCAD" w14:textId="77777777" w:rsidR="00A52F94" w:rsidRDefault="00A52F94" w:rsidP="00A52F94">
      <w:pPr>
        <w:numPr>
          <w:ilvl w:val="1"/>
          <w:numId w:val="17"/>
        </w:numPr>
        <w:rPr>
          <w:rFonts w:ascii="Calibri" w:eastAsia="Calibri" w:hAnsi="Calibri" w:cs="Calibri"/>
          <w:sz w:val="22"/>
          <w:szCs w:val="22"/>
        </w:rPr>
      </w:pPr>
      <w:r>
        <w:rPr>
          <w:rFonts w:ascii="Calibri" w:eastAsia="Calibri" w:hAnsi="Calibri" w:cs="Calibri"/>
          <w:color w:val="000000"/>
          <w:sz w:val="22"/>
          <w:szCs w:val="22"/>
        </w:rPr>
        <w:t>Audio/visual, Wi-Fi and other technology requirements</w:t>
      </w:r>
    </w:p>
    <w:p w14:paraId="2DDCC220" w14:textId="77777777" w:rsidR="00A52F94" w:rsidRDefault="00A52F94" w:rsidP="00A52F94">
      <w:pPr>
        <w:numPr>
          <w:ilvl w:val="1"/>
          <w:numId w:val="17"/>
        </w:numPr>
        <w:rPr>
          <w:rFonts w:ascii="Calibri" w:eastAsia="Calibri" w:hAnsi="Calibri" w:cs="Calibri"/>
          <w:color w:val="000000"/>
          <w:sz w:val="22"/>
          <w:szCs w:val="22"/>
        </w:rPr>
      </w:pPr>
      <w:r>
        <w:rPr>
          <w:rFonts w:ascii="Calibri" w:eastAsia="Calibri" w:hAnsi="Calibri" w:cs="Calibri"/>
          <w:color w:val="000000"/>
          <w:sz w:val="22"/>
          <w:szCs w:val="22"/>
        </w:rPr>
        <w:t>Special meeting requests as identified by the VP Conferences and/or Chapter President</w:t>
      </w:r>
    </w:p>
    <w:p w14:paraId="091000F9" w14:textId="77777777" w:rsidR="00A52F94" w:rsidRDefault="00A52F94" w:rsidP="00A52F94">
      <w:pPr>
        <w:numPr>
          <w:ilvl w:val="1"/>
          <w:numId w:val="17"/>
        </w:numPr>
        <w:rPr>
          <w:rFonts w:ascii="Calibri" w:eastAsia="Calibri" w:hAnsi="Calibri" w:cs="Calibri"/>
          <w:sz w:val="22"/>
          <w:szCs w:val="22"/>
        </w:rPr>
      </w:pPr>
      <w:r>
        <w:rPr>
          <w:rFonts w:ascii="Calibri" w:eastAsia="Calibri" w:hAnsi="Calibri" w:cs="Calibri"/>
          <w:sz w:val="22"/>
          <w:szCs w:val="22"/>
        </w:rPr>
        <w:t>Menu creation and food &amp; beverage management</w:t>
      </w:r>
    </w:p>
    <w:p w14:paraId="4601FE8A" w14:textId="77777777" w:rsidR="00A52F94" w:rsidRDefault="00A52F94" w:rsidP="00A52F94">
      <w:pPr>
        <w:numPr>
          <w:ilvl w:val="1"/>
          <w:numId w:val="17"/>
        </w:numPr>
        <w:rPr>
          <w:rFonts w:ascii="Calibri" w:eastAsia="Calibri" w:hAnsi="Calibri" w:cs="Calibri"/>
          <w:sz w:val="22"/>
          <w:szCs w:val="22"/>
        </w:rPr>
      </w:pPr>
      <w:r>
        <w:rPr>
          <w:rFonts w:ascii="Calibri" w:eastAsia="Calibri" w:hAnsi="Calibri" w:cs="Calibri"/>
          <w:sz w:val="22"/>
          <w:szCs w:val="22"/>
        </w:rPr>
        <w:t xml:space="preserve">Special events, plenaries and session room specifications </w:t>
      </w:r>
    </w:p>
    <w:p w14:paraId="558EC2CE" w14:textId="77777777" w:rsidR="00A52F94" w:rsidRDefault="00A52F94" w:rsidP="00A52F94">
      <w:pPr>
        <w:numPr>
          <w:ilvl w:val="1"/>
          <w:numId w:val="17"/>
        </w:numPr>
        <w:rPr>
          <w:rFonts w:ascii="Calibri" w:eastAsia="Calibri" w:hAnsi="Calibri" w:cs="Calibri"/>
          <w:sz w:val="22"/>
          <w:szCs w:val="22"/>
        </w:rPr>
      </w:pPr>
      <w:r>
        <w:rPr>
          <w:rFonts w:ascii="Calibri" w:eastAsia="Calibri" w:hAnsi="Calibri" w:cs="Calibri"/>
          <w:sz w:val="22"/>
          <w:szCs w:val="22"/>
        </w:rPr>
        <w:t>Hotel banquet event &amp; set up orders</w:t>
      </w:r>
    </w:p>
    <w:p w14:paraId="60D44E66" w14:textId="77777777" w:rsidR="00A52F94" w:rsidRDefault="00A52F94" w:rsidP="00A52F94">
      <w:pPr>
        <w:numPr>
          <w:ilvl w:val="1"/>
          <w:numId w:val="17"/>
        </w:numPr>
        <w:rPr>
          <w:rFonts w:ascii="Calibri" w:eastAsia="Calibri" w:hAnsi="Calibri" w:cs="Calibri"/>
          <w:sz w:val="22"/>
          <w:szCs w:val="22"/>
        </w:rPr>
      </w:pPr>
      <w:r>
        <w:rPr>
          <w:rFonts w:ascii="Calibri" w:eastAsia="Calibri" w:hAnsi="Calibri" w:cs="Calibri"/>
          <w:sz w:val="22"/>
          <w:szCs w:val="22"/>
        </w:rPr>
        <w:t>Hotel room block review and consulting</w:t>
      </w:r>
    </w:p>
    <w:p w14:paraId="4BD078AB" w14:textId="77777777" w:rsidR="00A52F94" w:rsidRDefault="00A52F94" w:rsidP="00A52F94">
      <w:pPr>
        <w:numPr>
          <w:ilvl w:val="1"/>
          <w:numId w:val="17"/>
        </w:numPr>
        <w:rPr>
          <w:rFonts w:ascii="Calibri" w:eastAsia="Calibri" w:hAnsi="Calibri" w:cs="Calibri"/>
          <w:sz w:val="22"/>
          <w:szCs w:val="22"/>
        </w:rPr>
      </w:pPr>
      <w:r>
        <w:rPr>
          <w:rFonts w:ascii="Calibri" w:eastAsia="Calibri" w:hAnsi="Calibri" w:cs="Calibri"/>
          <w:sz w:val="22"/>
          <w:szCs w:val="22"/>
        </w:rPr>
        <w:t>Prepare all resumes and specification sheets/event orders</w:t>
      </w:r>
    </w:p>
    <w:p w14:paraId="17B21B41" w14:textId="77777777" w:rsidR="00A52F94" w:rsidRDefault="00A52F94" w:rsidP="00A52F94">
      <w:pPr>
        <w:ind w:left="1080"/>
        <w:rPr>
          <w:rFonts w:ascii="Calibri" w:eastAsia="Calibri" w:hAnsi="Calibri" w:cs="Calibri"/>
          <w:sz w:val="22"/>
          <w:szCs w:val="22"/>
        </w:rPr>
      </w:pPr>
    </w:p>
    <w:p w14:paraId="26CC4C01" w14:textId="77777777" w:rsidR="00A52F94" w:rsidRDefault="00A52F94" w:rsidP="00A52F94">
      <w:pPr>
        <w:numPr>
          <w:ilvl w:val="0"/>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Mobile Workshops: </w:t>
      </w:r>
      <w:r>
        <w:rPr>
          <w:rFonts w:ascii="Calibri" w:eastAsia="Calibri" w:hAnsi="Calibri" w:cs="Calibri"/>
          <w:color w:val="000000"/>
          <w:sz w:val="22"/>
          <w:szCs w:val="22"/>
        </w:rPr>
        <w:t>Coordinate with VP for Conferences and CHC Mobile Workshop Coordinator on:</w:t>
      </w:r>
    </w:p>
    <w:p w14:paraId="068C8F78" w14:textId="77777777" w:rsidR="00A52F94" w:rsidRDefault="00A52F94" w:rsidP="00A52F94">
      <w:pPr>
        <w:numPr>
          <w:ilvl w:val="1"/>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Transportation as needed.</w:t>
      </w:r>
    </w:p>
    <w:p w14:paraId="59689E8C" w14:textId="77777777" w:rsidR="00A52F94" w:rsidRPr="005428A9" w:rsidRDefault="00A52F94" w:rsidP="00A52F94">
      <w:pPr>
        <w:numPr>
          <w:ilvl w:val="1"/>
          <w:numId w:val="17"/>
        </w:numPr>
        <w:pBdr>
          <w:top w:val="nil"/>
          <w:left w:val="nil"/>
          <w:bottom w:val="nil"/>
          <w:right w:val="nil"/>
          <w:between w:val="nil"/>
        </w:pBdr>
        <w:rPr>
          <w:rFonts w:ascii="Calibri" w:eastAsia="Calibri" w:hAnsi="Calibri" w:cs="Calibri"/>
          <w:b/>
          <w:bCs/>
          <w:color w:val="000000"/>
          <w:sz w:val="22"/>
          <w:szCs w:val="22"/>
        </w:rPr>
      </w:pPr>
      <w:r w:rsidRPr="005428A9">
        <w:rPr>
          <w:rFonts w:ascii="Calibri" w:eastAsia="Calibri" w:hAnsi="Calibri" w:cs="Calibri"/>
          <w:b/>
          <w:bCs/>
          <w:color w:val="000000"/>
          <w:sz w:val="22"/>
          <w:szCs w:val="22"/>
        </w:rPr>
        <w:t>Ongoing communications with coordinators and bus company such as revisions, edits, etc.</w:t>
      </w:r>
    </w:p>
    <w:p w14:paraId="1D97444B" w14:textId="77777777" w:rsidR="00A52F94" w:rsidRDefault="00A52F94" w:rsidP="00A52F94">
      <w:pPr>
        <w:numPr>
          <w:ilvl w:val="1"/>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Staging area.</w:t>
      </w:r>
    </w:p>
    <w:p w14:paraId="4F23A625" w14:textId="77777777" w:rsidR="00A52F94" w:rsidRDefault="00A52F94" w:rsidP="00A52F94">
      <w:pPr>
        <w:rPr>
          <w:rFonts w:ascii="Calibri" w:eastAsia="Calibri" w:hAnsi="Calibri" w:cs="Calibri"/>
          <w:sz w:val="22"/>
          <w:szCs w:val="22"/>
        </w:rPr>
      </w:pPr>
    </w:p>
    <w:p w14:paraId="25A9BC6C" w14:textId="77777777" w:rsidR="00A52F94" w:rsidRDefault="00A52F94" w:rsidP="00A52F94">
      <w:pPr>
        <w:numPr>
          <w:ilvl w:val="0"/>
          <w:numId w:val="17"/>
        </w:numPr>
        <w:jc w:val="both"/>
        <w:rPr>
          <w:rFonts w:ascii="Calibri" w:eastAsia="Calibri" w:hAnsi="Calibri" w:cs="Calibri"/>
          <w:color w:val="000000"/>
          <w:sz w:val="22"/>
          <w:szCs w:val="22"/>
        </w:rPr>
      </w:pPr>
      <w:r>
        <w:rPr>
          <w:rFonts w:ascii="Calibri" w:eastAsia="Calibri" w:hAnsi="Calibri" w:cs="Calibri"/>
          <w:b/>
          <w:color w:val="000000"/>
          <w:sz w:val="22"/>
          <w:szCs w:val="22"/>
        </w:rPr>
        <w:t>Giveaways:</w:t>
      </w:r>
      <w:r>
        <w:rPr>
          <w:rFonts w:ascii="Calibri" w:eastAsia="Calibri" w:hAnsi="Calibri" w:cs="Calibri"/>
          <w:color w:val="000000"/>
          <w:sz w:val="22"/>
          <w:szCs w:val="22"/>
        </w:rPr>
        <w:t xml:space="preserve"> Coordinate shipment and distribution of</w:t>
      </w:r>
    </w:p>
    <w:p w14:paraId="7BAE530C" w14:textId="77777777" w:rsidR="00A52F94" w:rsidRDefault="00A52F94" w:rsidP="00A52F94">
      <w:pPr>
        <w:numPr>
          <w:ilvl w:val="1"/>
          <w:numId w:val="17"/>
        </w:numPr>
        <w:jc w:val="both"/>
        <w:rPr>
          <w:rFonts w:ascii="Calibri" w:eastAsia="Calibri" w:hAnsi="Calibri" w:cs="Calibri"/>
          <w:color w:val="000000"/>
          <w:sz w:val="22"/>
          <w:szCs w:val="22"/>
        </w:rPr>
      </w:pPr>
      <w:r>
        <w:rPr>
          <w:rFonts w:ascii="Calibri" w:eastAsia="Calibri" w:hAnsi="Calibri" w:cs="Calibri"/>
          <w:color w:val="000000"/>
          <w:sz w:val="22"/>
          <w:szCs w:val="22"/>
        </w:rPr>
        <w:t>Local brochures, give-a-ways and information for on-site usage.</w:t>
      </w:r>
    </w:p>
    <w:p w14:paraId="69B4EF10" w14:textId="77777777" w:rsidR="00A52F94" w:rsidRDefault="00A52F94" w:rsidP="00A52F94">
      <w:pPr>
        <w:numPr>
          <w:ilvl w:val="1"/>
          <w:numId w:val="17"/>
        </w:numPr>
        <w:jc w:val="both"/>
        <w:rPr>
          <w:rFonts w:ascii="Calibri" w:eastAsia="Calibri" w:hAnsi="Calibri" w:cs="Calibri"/>
          <w:color w:val="000000"/>
          <w:sz w:val="22"/>
          <w:szCs w:val="22"/>
        </w:rPr>
      </w:pPr>
      <w:r>
        <w:rPr>
          <w:rFonts w:ascii="Calibri" w:eastAsia="Calibri" w:hAnsi="Calibri" w:cs="Calibri"/>
          <w:color w:val="000000"/>
          <w:sz w:val="22"/>
          <w:szCs w:val="22"/>
        </w:rPr>
        <w:t>Conference bags, ribbons, badge holders and similar items.</w:t>
      </w:r>
    </w:p>
    <w:p w14:paraId="5D4434D1" w14:textId="77777777" w:rsidR="00A52F94" w:rsidRDefault="00A52F94" w:rsidP="00A52F94">
      <w:pPr>
        <w:jc w:val="both"/>
        <w:rPr>
          <w:rFonts w:ascii="Calibri" w:eastAsia="Calibri" w:hAnsi="Calibri" w:cs="Calibri"/>
          <w:color w:val="000000"/>
          <w:sz w:val="22"/>
          <w:szCs w:val="22"/>
        </w:rPr>
      </w:pPr>
    </w:p>
    <w:p w14:paraId="1CAB275F" w14:textId="77777777" w:rsidR="00A52F94" w:rsidRDefault="00A52F94" w:rsidP="00A52F94">
      <w:pPr>
        <w:numPr>
          <w:ilvl w:val="0"/>
          <w:numId w:val="17"/>
        </w:numPr>
        <w:jc w:val="both"/>
        <w:rPr>
          <w:rFonts w:ascii="Calibri" w:eastAsia="Calibri" w:hAnsi="Calibri" w:cs="Calibri"/>
          <w:color w:val="000000"/>
          <w:sz w:val="22"/>
          <w:szCs w:val="22"/>
        </w:rPr>
      </w:pPr>
      <w:r>
        <w:rPr>
          <w:rFonts w:ascii="Calibri" w:eastAsia="Calibri" w:hAnsi="Calibri" w:cs="Calibri"/>
          <w:b/>
          <w:color w:val="000000"/>
          <w:sz w:val="22"/>
          <w:szCs w:val="22"/>
        </w:rPr>
        <w:t>Staffing</w:t>
      </w:r>
      <w:r>
        <w:rPr>
          <w:rFonts w:ascii="Calibri" w:eastAsia="Calibri" w:hAnsi="Calibri" w:cs="Calibri"/>
          <w:color w:val="000000"/>
          <w:sz w:val="22"/>
          <w:szCs w:val="22"/>
        </w:rPr>
        <w:t>: In conjunction with the CHC’s Volunteer Coordinator, develop an onsite staffing plan to fulfill requirements and support functions, including but not limited to:</w:t>
      </w:r>
    </w:p>
    <w:p w14:paraId="6D121B23" w14:textId="77777777" w:rsidR="00A52F94" w:rsidRDefault="00A52F94" w:rsidP="00A52F94">
      <w:pPr>
        <w:numPr>
          <w:ilvl w:val="1"/>
          <w:numId w:val="17"/>
        </w:numPr>
        <w:jc w:val="both"/>
        <w:rPr>
          <w:rFonts w:ascii="Calibri" w:eastAsia="Calibri" w:hAnsi="Calibri" w:cs="Calibri"/>
          <w:color w:val="000000"/>
          <w:sz w:val="22"/>
          <w:szCs w:val="22"/>
        </w:rPr>
      </w:pPr>
      <w:r>
        <w:rPr>
          <w:rFonts w:ascii="Calibri" w:eastAsia="Calibri" w:hAnsi="Calibri" w:cs="Calibri"/>
          <w:color w:val="000000"/>
          <w:sz w:val="22"/>
          <w:szCs w:val="22"/>
        </w:rPr>
        <w:t>Conference Registration, Check-in and Information Booths</w:t>
      </w:r>
    </w:p>
    <w:p w14:paraId="6AA7ED52" w14:textId="77777777" w:rsidR="00A52F94" w:rsidRDefault="00A52F94" w:rsidP="00A52F94">
      <w:pPr>
        <w:numPr>
          <w:ilvl w:val="1"/>
          <w:numId w:val="17"/>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Proctor Assistance &amp; Attendance Monitoring at Break-out Sessions </w:t>
      </w:r>
    </w:p>
    <w:p w14:paraId="47485A4D" w14:textId="77777777" w:rsidR="00A52F94" w:rsidRDefault="00A52F94" w:rsidP="00A52F94">
      <w:pPr>
        <w:numPr>
          <w:ilvl w:val="1"/>
          <w:numId w:val="17"/>
        </w:numPr>
        <w:jc w:val="both"/>
        <w:rPr>
          <w:rFonts w:ascii="Calibri" w:eastAsia="Calibri" w:hAnsi="Calibri" w:cs="Calibri"/>
          <w:color w:val="000000"/>
          <w:sz w:val="22"/>
          <w:szCs w:val="22"/>
        </w:rPr>
      </w:pPr>
      <w:r>
        <w:rPr>
          <w:rFonts w:ascii="Calibri" w:eastAsia="Calibri" w:hAnsi="Calibri" w:cs="Calibri"/>
          <w:color w:val="000000"/>
          <w:sz w:val="22"/>
          <w:szCs w:val="22"/>
        </w:rPr>
        <w:t>Attendance Monitor at General Sessions and Special Event Functions</w:t>
      </w:r>
    </w:p>
    <w:p w14:paraId="3DBD0AF3" w14:textId="77777777" w:rsidR="00A52F94" w:rsidRPr="005428A9" w:rsidRDefault="00A52F94" w:rsidP="00A52F94">
      <w:pPr>
        <w:numPr>
          <w:ilvl w:val="1"/>
          <w:numId w:val="17"/>
        </w:numPr>
        <w:jc w:val="both"/>
        <w:rPr>
          <w:rFonts w:ascii="Calibri" w:eastAsia="Calibri" w:hAnsi="Calibri" w:cs="Calibri"/>
          <w:b/>
          <w:bCs/>
          <w:color w:val="000000"/>
          <w:sz w:val="22"/>
          <w:szCs w:val="22"/>
        </w:rPr>
      </w:pPr>
      <w:r w:rsidRPr="005428A9">
        <w:rPr>
          <w:rFonts w:ascii="Calibri" w:eastAsia="Calibri" w:hAnsi="Calibri" w:cs="Calibri"/>
          <w:b/>
          <w:bCs/>
          <w:color w:val="000000"/>
          <w:sz w:val="22"/>
          <w:szCs w:val="22"/>
        </w:rPr>
        <w:t xml:space="preserve">Working with the VP for Conferences and CHC, identify or contract for guaranteed paid or volunteer additional on-site assistance with mobile workshops when workshops are gathering, etc., as well as assistance for registration and exhibits </w:t>
      </w:r>
    </w:p>
    <w:p w14:paraId="1859D0FD" w14:textId="77777777" w:rsidR="00A52F94" w:rsidRPr="000A14BF" w:rsidRDefault="00A52F94" w:rsidP="00A52F94">
      <w:pPr>
        <w:ind w:left="1080"/>
        <w:jc w:val="both"/>
        <w:rPr>
          <w:rFonts w:ascii="Calibri" w:eastAsia="Calibri" w:hAnsi="Calibri" w:cs="Calibri"/>
          <w:sz w:val="22"/>
          <w:szCs w:val="22"/>
        </w:rPr>
      </w:pPr>
    </w:p>
    <w:p w14:paraId="48B3430A" w14:textId="77777777" w:rsidR="00A52F94" w:rsidRDefault="00A52F94" w:rsidP="00A52F9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u w:val="single"/>
        </w:rPr>
        <w:t>Management of Opening Reception Site Selection &amp; Logistics</w:t>
      </w:r>
    </w:p>
    <w:p w14:paraId="201FBB44" w14:textId="77777777" w:rsidR="00A52F94" w:rsidRDefault="00A52F94" w:rsidP="00A52F94">
      <w:pPr>
        <w:numPr>
          <w:ilvl w:val="0"/>
          <w:numId w:val="18"/>
        </w:numPr>
        <w:rPr>
          <w:rFonts w:ascii="Calibri" w:eastAsia="Calibri" w:hAnsi="Calibri" w:cs="Calibri"/>
          <w:color w:val="000000"/>
          <w:sz w:val="22"/>
          <w:szCs w:val="22"/>
        </w:rPr>
      </w:pPr>
      <w:r>
        <w:rPr>
          <w:rFonts w:ascii="Calibri" w:eastAsia="Calibri" w:hAnsi="Calibri" w:cs="Calibri"/>
          <w:color w:val="000000"/>
          <w:sz w:val="22"/>
          <w:szCs w:val="22"/>
        </w:rPr>
        <w:t>In conjunction with the CHC Special Events Coordinator, assist with logistics for selecting the site or venue for the Opening Reception.</w:t>
      </w:r>
    </w:p>
    <w:p w14:paraId="7C5FD101" w14:textId="77777777" w:rsidR="00A52F94" w:rsidRDefault="00A52F94" w:rsidP="00A52F94">
      <w:pPr>
        <w:numPr>
          <w:ilvl w:val="0"/>
          <w:numId w:val="18"/>
        </w:numPr>
        <w:rPr>
          <w:rFonts w:ascii="Calibri" w:eastAsia="Calibri" w:hAnsi="Calibri" w:cs="Calibri"/>
          <w:color w:val="000000"/>
          <w:sz w:val="22"/>
          <w:szCs w:val="22"/>
        </w:rPr>
      </w:pPr>
      <w:r>
        <w:rPr>
          <w:rFonts w:ascii="Calibri" w:eastAsia="Calibri" w:hAnsi="Calibri" w:cs="Calibri"/>
          <w:color w:val="000000"/>
          <w:sz w:val="22"/>
          <w:szCs w:val="22"/>
        </w:rPr>
        <w:t>Participate in CHC Special Event committee meetings as needed.</w:t>
      </w:r>
    </w:p>
    <w:p w14:paraId="02E20123" w14:textId="77777777" w:rsidR="00A52F94" w:rsidRDefault="00A52F94" w:rsidP="00A52F94">
      <w:pPr>
        <w:numPr>
          <w:ilvl w:val="0"/>
          <w:numId w:val="18"/>
        </w:numPr>
        <w:rPr>
          <w:rFonts w:ascii="Calibri" w:eastAsia="Calibri" w:hAnsi="Calibri" w:cs="Calibri"/>
          <w:color w:val="000000"/>
          <w:sz w:val="22"/>
          <w:szCs w:val="22"/>
        </w:rPr>
      </w:pPr>
      <w:r>
        <w:rPr>
          <w:rFonts w:ascii="Calibri" w:eastAsia="Calibri" w:hAnsi="Calibri" w:cs="Calibri"/>
          <w:color w:val="000000"/>
          <w:sz w:val="22"/>
          <w:szCs w:val="22"/>
        </w:rPr>
        <w:t>Solicit proposals for vendors, contractors, entertainment, transportation and other support services as required.</w:t>
      </w:r>
    </w:p>
    <w:p w14:paraId="3352533D" w14:textId="77777777" w:rsidR="00A52F94" w:rsidRDefault="00A52F94" w:rsidP="00A52F94">
      <w:pPr>
        <w:numPr>
          <w:ilvl w:val="0"/>
          <w:numId w:val="18"/>
        </w:numPr>
        <w:rPr>
          <w:rFonts w:ascii="Calibri" w:eastAsia="Calibri" w:hAnsi="Calibri" w:cs="Calibri"/>
          <w:color w:val="000000"/>
          <w:sz w:val="22"/>
          <w:szCs w:val="22"/>
        </w:rPr>
      </w:pPr>
      <w:r>
        <w:rPr>
          <w:rFonts w:ascii="Calibri" w:eastAsia="Calibri" w:hAnsi="Calibri" w:cs="Calibri"/>
          <w:color w:val="000000"/>
          <w:sz w:val="22"/>
          <w:szCs w:val="22"/>
        </w:rPr>
        <w:t>Manage contracts/companies per approved budget and alert VP for Conferences of any recommended budget adjustments.</w:t>
      </w:r>
    </w:p>
    <w:p w14:paraId="7850157D" w14:textId="77777777" w:rsidR="00A52F94" w:rsidRDefault="00A52F94" w:rsidP="00A52F94">
      <w:pPr>
        <w:numPr>
          <w:ilvl w:val="0"/>
          <w:numId w:val="18"/>
        </w:numPr>
        <w:rPr>
          <w:rFonts w:ascii="Calibri" w:eastAsia="Calibri" w:hAnsi="Calibri" w:cs="Calibri"/>
          <w:color w:val="000000"/>
          <w:sz w:val="22"/>
          <w:szCs w:val="22"/>
        </w:rPr>
      </w:pPr>
      <w:r>
        <w:rPr>
          <w:rFonts w:ascii="Calibri" w:eastAsia="Calibri" w:hAnsi="Calibri" w:cs="Calibri"/>
          <w:color w:val="000000"/>
          <w:sz w:val="22"/>
          <w:szCs w:val="22"/>
        </w:rPr>
        <w:t>Provide consultation on set-up and layout of food and beverage, audio-visual needs, entertainment and special displays.</w:t>
      </w:r>
    </w:p>
    <w:p w14:paraId="33555472" w14:textId="77777777" w:rsidR="00A52F94" w:rsidRDefault="00A52F94" w:rsidP="00A52F94">
      <w:pPr>
        <w:numPr>
          <w:ilvl w:val="0"/>
          <w:numId w:val="18"/>
        </w:numPr>
        <w:rPr>
          <w:rFonts w:ascii="Calibri" w:eastAsia="Calibri" w:hAnsi="Calibri" w:cs="Calibri"/>
          <w:color w:val="000000"/>
          <w:sz w:val="22"/>
          <w:szCs w:val="22"/>
        </w:rPr>
      </w:pPr>
      <w:r>
        <w:rPr>
          <w:rFonts w:ascii="Calibri" w:eastAsia="Calibri" w:hAnsi="Calibri" w:cs="Calibri"/>
          <w:color w:val="000000"/>
          <w:sz w:val="22"/>
          <w:szCs w:val="22"/>
        </w:rPr>
        <w:t>Coordinate obtaining local permits, security coverage, and supplemental insurance, if applicable.</w:t>
      </w:r>
    </w:p>
    <w:p w14:paraId="6B9572F3" w14:textId="77777777" w:rsidR="00A52F94" w:rsidRDefault="00A52F94" w:rsidP="00A52F94">
      <w:pPr>
        <w:numPr>
          <w:ilvl w:val="0"/>
          <w:numId w:val="18"/>
        </w:numPr>
        <w:rPr>
          <w:rFonts w:ascii="Calibri" w:eastAsia="Calibri" w:hAnsi="Calibri" w:cs="Calibri"/>
          <w:color w:val="000000"/>
          <w:sz w:val="22"/>
          <w:szCs w:val="22"/>
        </w:rPr>
      </w:pPr>
      <w:r>
        <w:rPr>
          <w:rFonts w:ascii="Calibri" w:eastAsia="Calibri" w:hAnsi="Calibri" w:cs="Calibri"/>
          <w:color w:val="000000"/>
          <w:sz w:val="22"/>
          <w:szCs w:val="22"/>
        </w:rPr>
        <w:t>Oversee staff and volunteer staffing needs.</w:t>
      </w:r>
    </w:p>
    <w:p w14:paraId="5F67D6CD" w14:textId="77777777" w:rsidR="00A52F94" w:rsidRDefault="00A52F94" w:rsidP="00A52F94">
      <w:pPr>
        <w:pBdr>
          <w:top w:val="nil"/>
          <w:left w:val="nil"/>
          <w:bottom w:val="nil"/>
          <w:right w:val="nil"/>
          <w:between w:val="nil"/>
        </w:pBdr>
        <w:rPr>
          <w:rFonts w:ascii="Calibri" w:eastAsia="Calibri" w:hAnsi="Calibri" w:cs="Calibri"/>
          <w:color w:val="004080"/>
          <w:sz w:val="22"/>
          <w:szCs w:val="22"/>
        </w:rPr>
      </w:pPr>
      <w:r>
        <w:rPr>
          <w:rFonts w:ascii="Calibri" w:eastAsia="Calibri" w:hAnsi="Calibri" w:cs="Calibri"/>
          <w:color w:val="004080"/>
          <w:sz w:val="22"/>
          <w:szCs w:val="22"/>
        </w:rPr>
        <w:t> </w:t>
      </w:r>
    </w:p>
    <w:p w14:paraId="2DA8607F" w14:textId="77777777" w:rsidR="00A52F94" w:rsidRDefault="00A52F94" w:rsidP="00A52F94">
      <w:pPr>
        <w:jc w:val="both"/>
        <w:rPr>
          <w:rFonts w:ascii="Calibri" w:eastAsia="Calibri" w:hAnsi="Calibri" w:cs="Calibri"/>
          <w:sz w:val="22"/>
          <w:szCs w:val="22"/>
          <w:u w:val="single"/>
        </w:rPr>
      </w:pPr>
      <w:r>
        <w:rPr>
          <w:rFonts w:ascii="Calibri" w:eastAsia="Calibri" w:hAnsi="Calibri" w:cs="Calibri"/>
          <w:b/>
          <w:sz w:val="22"/>
          <w:szCs w:val="22"/>
          <w:u w:val="single"/>
        </w:rPr>
        <w:t xml:space="preserve">Full Onsite Logistics and Event Coordination </w:t>
      </w:r>
    </w:p>
    <w:p w14:paraId="2F8AC2CD" w14:textId="77777777" w:rsidR="00A52F94" w:rsidRDefault="00A52F94" w:rsidP="00A52F94">
      <w:pPr>
        <w:numPr>
          <w:ilvl w:val="0"/>
          <w:numId w:val="19"/>
        </w:numPr>
        <w:jc w:val="both"/>
        <w:rPr>
          <w:rFonts w:ascii="Calibri" w:eastAsia="Calibri" w:hAnsi="Calibri" w:cs="Calibri"/>
          <w:sz w:val="22"/>
          <w:szCs w:val="22"/>
        </w:rPr>
      </w:pPr>
      <w:r>
        <w:rPr>
          <w:rFonts w:ascii="Calibri" w:eastAsia="Calibri" w:hAnsi="Calibri" w:cs="Calibri"/>
          <w:sz w:val="22"/>
          <w:szCs w:val="22"/>
        </w:rPr>
        <w:t>Coordinate and set up Registration as needed:</w:t>
      </w:r>
    </w:p>
    <w:p w14:paraId="79600411" w14:textId="77777777" w:rsidR="00A52F94" w:rsidRDefault="00A52F94" w:rsidP="00A52F94">
      <w:pPr>
        <w:numPr>
          <w:ilvl w:val="1"/>
          <w:numId w:val="19"/>
        </w:numPr>
        <w:jc w:val="both"/>
        <w:rPr>
          <w:rFonts w:ascii="Calibri" w:eastAsia="Calibri" w:hAnsi="Calibri" w:cs="Calibri"/>
          <w:color w:val="000000"/>
          <w:sz w:val="22"/>
          <w:szCs w:val="22"/>
        </w:rPr>
      </w:pPr>
      <w:r>
        <w:rPr>
          <w:rFonts w:ascii="Calibri" w:eastAsia="Calibri" w:hAnsi="Calibri" w:cs="Calibri"/>
          <w:color w:val="000000"/>
          <w:sz w:val="22"/>
          <w:szCs w:val="22"/>
        </w:rPr>
        <w:t>Local brochures, give-a-ways and orientation information for conference attendees</w:t>
      </w:r>
    </w:p>
    <w:p w14:paraId="7388F8F5" w14:textId="77777777" w:rsidR="00A52F94" w:rsidRDefault="00A52F94" w:rsidP="00A52F94">
      <w:pPr>
        <w:numPr>
          <w:ilvl w:val="1"/>
          <w:numId w:val="19"/>
        </w:numPr>
        <w:jc w:val="both"/>
        <w:rPr>
          <w:rFonts w:ascii="Calibri" w:eastAsia="Calibri" w:hAnsi="Calibri" w:cs="Calibri"/>
          <w:color w:val="000000"/>
          <w:sz w:val="22"/>
          <w:szCs w:val="22"/>
        </w:rPr>
      </w:pPr>
      <w:r>
        <w:rPr>
          <w:rFonts w:ascii="Calibri" w:eastAsia="Calibri" w:hAnsi="Calibri" w:cs="Calibri"/>
          <w:color w:val="000000"/>
          <w:sz w:val="22"/>
          <w:szCs w:val="22"/>
        </w:rPr>
        <w:t>Conference program, bags, ribbons, badge holders, Board and keynote speaker gifts</w:t>
      </w:r>
    </w:p>
    <w:p w14:paraId="68C3C7B6" w14:textId="77777777" w:rsidR="00A52F94" w:rsidRDefault="00A52F94" w:rsidP="00A52F94">
      <w:pPr>
        <w:numPr>
          <w:ilvl w:val="0"/>
          <w:numId w:val="19"/>
        </w:numPr>
        <w:jc w:val="both"/>
        <w:rPr>
          <w:rFonts w:ascii="Calibri" w:eastAsia="Calibri" w:hAnsi="Calibri" w:cs="Calibri"/>
          <w:sz w:val="22"/>
          <w:szCs w:val="22"/>
        </w:rPr>
      </w:pPr>
      <w:r>
        <w:rPr>
          <w:rFonts w:ascii="Calibri" w:eastAsia="Calibri" w:hAnsi="Calibri" w:cs="Calibri"/>
          <w:sz w:val="22"/>
          <w:szCs w:val="22"/>
        </w:rPr>
        <w:t>Set up APA California office.</w:t>
      </w:r>
    </w:p>
    <w:p w14:paraId="39D182EF" w14:textId="77777777" w:rsidR="00A52F94" w:rsidRDefault="00A52F94" w:rsidP="00A52F94">
      <w:pPr>
        <w:numPr>
          <w:ilvl w:val="0"/>
          <w:numId w:val="19"/>
        </w:numPr>
        <w:jc w:val="both"/>
        <w:rPr>
          <w:rFonts w:ascii="Calibri" w:eastAsia="Calibri" w:hAnsi="Calibri" w:cs="Calibri"/>
          <w:sz w:val="22"/>
          <w:szCs w:val="22"/>
        </w:rPr>
      </w:pPr>
      <w:r>
        <w:rPr>
          <w:rFonts w:ascii="Calibri" w:eastAsia="Calibri" w:hAnsi="Calibri" w:cs="Calibri"/>
          <w:sz w:val="22"/>
          <w:szCs w:val="22"/>
        </w:rPr>
        <w:t>Coordinate and place Convention Center/hotel informational and directional signs.</w:t>
      </w:r>
    </w:p>
    <w:p w14:paraId="3598E14B" w14:textId="77777777" w:rsidR="00A52F94" w:rsidRDefault="00A52F94" w:rsidP="00A52F94">
      <w:pPr>
        <w:numPr>
          <w:ilvl w:val="0"/>
          <w:numId w:val="19"/>
        </w:numPr>
        <w:jc w:val="both"/>
        <w:rPr>
          <w:rFonts w:ascii="Calibri" w:eastAsia="Calibri" w:hAnsi="Calibri" w:cs="Calibri"/>
          <w:sz w:val="22"/>
          <w:szCs w:val="22"/>
        </w:rPr>
      </w:pPr>
      <w:r>
        <w:rPr>
          <w:rFonts w:ascii="Calibri" w:eastAsia="Calibri" w:hAnsi="Calibri" w:cs="Calibri"/>
          <w:sz w:val="22"/>
          <w:szCs w:val="22"/>
        </w:rPr>
        <w:t xml:space="preserve">Oversee set-up for: </w:t>
      </w:r>
    </w:p>
    <w:p w14:paraId="4507C540" w14:textId="77777777" w:rsidR="00A52F94" w:rsidRDefault="00A52F94" w:rsidP="00A52F94">
      <w:pPr>
        <w:numPr>
          <w:ilvl w:val="1"/>
          <w:numId w:val="19"/>
        </w:numPr>
        <w:jc w:val="both"/>
        <w:rPr>
          <w:rFonts w:ascii="Calibri" w:eastAsia="Calibri" w:hAnsi="Calibri" w:cs="Calibri"/>
          <w:sz w:val="22"/>
          <w:szCs w:val="22"/>
        </w:rPr>
      </w:pPr>
      <w:r>
        <w:rPr>
          <w:rFonts w:ascii="Calibri" w:eastAsia="Calibri" w:hAnsi="Calibri" w:cs="Calibri"/>
          <w:sz w:val="22"/>
          <w:szCs w:val="22"/>
        </w:rPr>
        <w:t>On-site food and beverage functions</w:t>
      </w:r>
    </w:p>
    <w:p w14:paraId="5626FB45" w14:textId="77777777" w:rsidR="00A52F94" w:rsidRDefault="00A52F94" w:rsidP="00A52F94">
      <w:pPr>
        <w:numPr>
          <w:ilvl w:val="1"/>
          <w:numId w:val="19"/>
        </w:numPr>
        <w:jc w:val="both"/>
        <w:rPr>
          <w:rFonts w:ascii="Calibri" w:eastAsia="Calibri" w:hAnsi="Calibri" w:cs="Calibri"/>
          <w:sz w:val="22"/>
          <w:szCs w:val="22"/>
        </w:rPr>
      </w:pPr>
      <w:r>
        <w:rPr>
          <w:rFonts w:ascii="Calibri" w:eastAsia="Calibri" w:hAnsi="Calibri" w:cs="Calibri"/>
          <w:sz w:val="22"/>
          <w:szCs w:val="22"/>
        </w:rPr>
        <w:t>Opening Reception (on-site or off-site)</w:t>
      </w:r>
    </w:p>
    <w:p w14:paraId="308269CC" w14:textId="77777777" w:rsidR="00A52F94" w:rsidRDefault="00A52F94" w:rsidP="00A52F94">
      <w:pPr>
        <w:numPr>
          <w:ilvl w:val="1"/>
          <w:numId w:val="19"/>
        </w:numPr>
        <w:jc w:val="both"/>
        <w:rPr>
          <w:rFonts w:ascii="Calibri" w:eastAsia="Calibri" w:hAnsi="Calibri" w:cs="Calibri"/>
          <w:sz w:val="22"/>
          <w:szCs w:val="22"/>
        </w:rPr>
      </w:pPr>
      <w:r>
        <w:rPr>
          <w:rFonts w:ascii="Calibri" w:eastAsia="Calibri" w:hAnsi="Calibri" w:cs="Calibri"/>
          <w:sz w:val="22"/>
          <w:szCs w:val="22"/>
        </w:rPr>
        <w:t>Exhibit area, general sessions and meeting rooms</w:t>
      </w:r>
    </w:p>
    <w:p w14:paraId="162187E3" w14:textId="77777777" w:rsidR="00A52F94" w:rsidRDefault="00A52F94" w:rsidP="00A52F94">
      <w:pPr>
        <w:numPr>
          <w:ilvl w:val="1"/>
          <w:numId w:val="19"/>
        </w:numPr>
        <w:jc w:val="both"/>
        <w:rPr>
          <w:rFonts w:ascii="Calibri" w:eastAsia="Calibri" w:hAnsi="Calibri" w:cs="Calibri"/>
          <w:sz w:val="22"/>
          <w:szCs w:val="22"/>
        </w:rPr>
      </w:pPr>
      <w:r>
        <w:rPr>
          <w:rFonts w:ascii="Calibri" w:eastAsia="Calibri" w:hAnsi="Calibri" w:cs="Calibri"/>
          <w:sz w:val="22"/>
          <w:szCs w:val="22"/>
        </w:rPr>
        <w:t>Mobile workshops staging area</w:t>
      </w:r>
    </w:p>
    <w:p w14:paraId="1F66BB9A" w14:textId="77777777" w:rsidR="00A52F94" w:rsidRDefault="00A52F94" w:rsidP="00A52F94">
      <w:pPr>
        <w:numPr>
          <w:ilvl w:val="0"/>
          <w:numId w:val="19"/>
        </w:numPr>
        <w:jc w:val="both"/>
        <w:rPr>
          <w:rFonts w:ascii="Calibri" w:eastAsia="Calibri" w:hAnsi="Calibri" w:cs="Calibri"/>
          <w:sz w:val="22"/>
          <w:szCs w:val="22"/>
        </w:rPr>
      </w:pPr>
      <w:r>
        <w:rPr>
          <w:rFonts w:ascii="Calibri" w:eastAsia="Calibri" w:hAnsi="Calibri" w:cs="Calibri"/>
          <w:sz w:val="22"/>
          <w:szCs w:val="22"/>
        </w:rPr>
        <w:t>Hire, develop schedule, and manage on-site support staff.</w:t>
      </w:r>
    </w:p>
    <w:p w14:paraId="4337B5E6" w14:textId="77777777" w:rsidR="00A52F94" w:rsidRDefault="00A52F94" w:rsidP="00A52F94">
      <w:pPr>
        <w:numPr>
          <w:ilvl w:val="0"/>
          <w:numId w:val="19"/>
        </w:numPr>
        <w:jc w:val="both"/>
        <w:rPr>
          <w:rFonts w:ascii="Calibri" w:eastAsia="Calibri" w:hAnsi="Calibri" w:cs="Calibri"/>
          <w:sz w:val="22"/>
          <w:szCs w:val="22"/>
        </w:rPr>
      </w:pPr>
      <w:r>
        <w:rPr>
          <w:rFonts w:ascii="Calibri" w:eastAsia="Calibri" w:hAnsi="Calibri" w:cs="Calibri"/>
          <w:sz w:val="22"/>
          <w:szCs w:val="22"/>
        </w:rPr>
        <w:t>Coordinate with CHC Volunteers Coordinator.</w:t>
      </w:r>
    </w:p>
    <w:p w14:paraId="4B49FFD0" w14:textId="77777777" w:rsidR="00A52F94" w:rsidRDefault="00A52F94" w:rsidP="00A52F94">
      <w:pPr>
        <w:numPr>
          <w:ilvl w:val="0"/>
          <w:numId w:val="19"/>
        </w:numPr>
        <w:jc w:val="both"/>
        <w:rPr>
          <w:rFonts w:ascii="Calibri" w:eastAsia="Calibri" w:hAnsi="Calibri" w:cs="Calibri"/>
          <w:sz w:val="22"/>
          <w:szCs w:val="22"/>
        </w:rPr>
      </w:pPr>
      <w:r>
        <w:rPr>
          <w:rFonts w:ascii="Calibri" w:eastAsia="Calibri" w:hAnsi="Calibri" w:cs="Calibri"/>
          <w:sz w:val="22"/>
          <w:szCs w:val="22"/>
        </w:rPr>
        <w:t>Oversee service providers (including audio/visual, security, transportation</w:t>
      </w:r>
      <w:proofErr w:type="gramStart"/>
      <w:r>
        <w:rPr>
          <w:rFonts w:ascii="Calibri" w:eastAsia="Calibri" w:hAnsi="Calibri" w:cs="Calibri"/>
          <w:sz w:val="22"/>
          <w:szCs w:val="22"/>
        </w:rPr>
        <w:t>) .</w:t>
      </w:r>
      <w:proofErr w:type="gramEnd"/>
    </w:p>
    <w:p w14:paraId="70E79E6F" w14:textId="77777777" w:rsidR="00A52F94" w:rsidRDefault="00A52F94" w:rsidP="00A52F94">
      <w:pPr>
        <w:numPr>
          <w:ilvl w:val="0"/>
          <w:numId w:val="19"/>
        </w:numPr>
        <w:jc w:val="both"/>
        <w:rPr>
          <w:rFonts w:ascii="Calibri" w:eastAsia="Calibri" w:hAnsi="Calibri" w:cs="Calibri"/>
          <w:sz w:val="22"/>
          <w:szCs w:val="22"/>
        </w:rPr>
      </w:pPr>
      <w:r>
        <w:rPr>
          <w:rFonts w:ascii="Calibri" w:eastAsia="Calibri" w:hAnsi="Calibri" w:cs="Calibri"/>
          <w:sz w:val="22"/>
          <w:szCs w:val="22"/>
        </w:rPr>
        <w:t>Oversee accounting reconciliation (as requested by VP and as available through program and final bill).</w:t>
      </w:r>
    </w:p>
    <w:p w14:paraId="00B5FA4B" w14:textId="77777777" w:rsidR="00A52F94" w:rsidRDefault="00A52F94" w:rsidP="00A52F94">
      <w:pPr>
        <w:numPr>
          <w:ilvl w:val="0"/>
          <w:numId w:val="19"/>
        </w:numPr>
        <w:jc w:val="both"/>
        <w:rPr>
          <w:rFonts w:ascii="Calibri" w:eastAsia="Calibri" w:hAnsi="Calibri" w:cs="Calibri"/>
          <w:sz w:val="22"/>
          <w:szCs w:val="22"/>
        </w:rPr>
      </w:pPr>
      <w:r>
        <w:rPr>
          <w:rFonts w:ascii="Calibri" w:eastAsia="Calibri" w:hAnsi="Calibri" w:cs="Calibri"/>
          <w:sz w:val="22"/>
          <w:szCs w:val="22"/>
        </w:rPr>
        <w:lastRenderedPageBreak/>
        <w:t xml:space="preserve">Conduct Pre- &amp; Post Conference Meetings with Hotel.  </w:t>
      </w:r>
    </w:p>
    <w:p w14:paraId="604FCD5C" w14:textId="77777777" w:rsidR="00A52F94" w:rsidRDefault="00A52F94" w:rsidP="00A52F94">
      <w:pPr>
        <w:jc w:val="both"/>
        <w:rPr>
          <w:rFonts w:ascii="Calibri" w:eastAsia="Calibri" w:hAnsi="Calibri" w:cs="Calibri"/>
          <w:sz w:val="22"/>
          <w:szCs w:val="22"/>
        </w:rPr>
      </w:pPr>
    </w:p>
    <w:p w14:paraId="70863283" w14:textId="77777777" w:rsidR="00A52F94" w:rsidRDefault="00A52F94" w:rsidP="00A52F94">
      <w:pPr>
        <w:ind w:left="360" w:hanging="360"/>
        <w:jc w:val="both"/>
        <w:rPr>
          <w:rFonts w:ascii="Calibri" w:eastAsia="Calibri" w:hAnsi="Calibri" w:cs="Calibri"/>
          <w:color w:val="000000"/>
          <w:sz w:val="22"/>
          <w:szCs w:val="22"/>
          <w:u w:val="single"/>
        </w:rPr>
      </w:pPr>
      <w:r>
        <w:rPr>
          <w:rFonts w:ascii="Calibri" w:eastAsia="Calibri" w:hAnsi="Calibri" w:cs="Calibri"/>
          <w:b/>
          <w:color w:val="000000"/>
          <w:sz w:val="22"/>
          <w:szCs w:val="22"/>
          <w:u w:val="single"/>
        </w:rPr>
        <w:t>Post Conference Services</w:t>
      </w:r>
    </w:p>
    <w:p w14:paraId="674CCD10" w14:textId="77777777" w:rsidR="00A52F94" w:rsidRDefault="00A52F94" w:rsidP="00A52F94">
      <w:pPr>
        <w:numPr>
          <w:ilvl w:val="0"/>
          <w:numId w:val="20"/>
        </w:numPr>
        <w:jc w:val="both"/>
        <w:rPr>
          <w:rFonts w:ascii="Calibri" w:eastAsia="Calibri" w:hAnsi="Calibri" w:cs="Calibri"/>
          <w:color w:val="000000"/>
          <w:sz w:val="22"/>
          <w:szCs w:val="22"/>
        </w:rPr>
      </w:pPr>
      <w:r>
        <w:rPr>
          <w:rFonts w:ascii="Calibri" w:eastAsia="Calibri" w:hAnsi="Calibri" w:cs="Calibri"/>
          <w:color w:val="000000"/>
          <w:sz w:val="22"/>
          <w:szCs w:val="22"/>
        </w:rPr>
        <w:t>Provide written post-conference evaluation and recommendations within 30 days of the final day of the conference.</w:t>
      </w:r>
    </w:p>
    <w:p w14:paraId="0863DA39" w14:textId="77777777" w:rsidR="00A52F94" w:rsidRDefault="00A52F94" w:rsidP="00A52F94">
      <w:pPr>
        <w:numPr>
          <w:ilvl w:val="0"/>
          <w:numId w:val="20"/>
        </w:numPr>
        <w:jc w:val="both"/>
        <w:rPr>
          <w:rFonts w:ascii="Calibri" w:eastAsia="Calibri" w:hAnsi="Calibri" w:cs="Calibri"/>
          <w:color w:val="000000"/>
          <w:sz w:val="22"/>
          <w:szCs w:val="22"/>
        </w:rPr>
      </w:pPr>
      <w:r>
        <w:rPr>
          <w:rFonts w:ascii="Calibri" w:eastAsia="Calibri" w:hAnsi="Calibri" w:cs="Calibri"/>
          <w:color w:val="000000"/>
          <w:sz w:val="22"/>
          <w:szCs w:val="22"/>
        </w:rPr>
        <w:t>Participate in post–conference debrief meeting.</w:t>
      </w:r>
    </w:p>
    <w:p w14:paraId="79B77666" w14:textId="77777777" w:rsidR="00A52F94" w:rsidRDefault="00A52F94" w:rsidP="00A52F94">
      <w:pPr>
        <w:numPr>
          <w:ilvl w:val="0"/>
          <w:numId w:val="20"/>
        </w:numPr>
        <w:jc w:val="both"/>
        <w:rPr>
          <w:rFonts w:ascii="Calibri" w:eastAsia="Calibri" w:hAnsi="Calibri" w:cs="Calibri"/>
          <w:color w:val="000000"/>
          <w:sz w:val="22"/>
          <w:szCs w:val="22"/>
        </w:rPr>
      </w:pPr>
      <w:r>
        <w:rPr>
          <w:rFonts w:ascii="Calibri" w:eastAsia="Calibri" w:hAnsi="Calibri" w:cs="Calibri"/>
          <w:color w:val="000000"/>
          <w:sz w:val="22"/>
          <w:szCs w:val="22"/>
        </w:rPr>
        <w:t>Provide hotel and meeting costs to VP for Conference and Conference Accountant as early as possible following the conference, but no later than December 1, with identification of associated line Items from conference budget.</w:t>
      </w:r>
    </w:p>
    <w:p w14:paraId="0E462204" w14:textId="77777777" w:rsidR="00A52F94" w:rsidRDefault="00A52F94" w:rsidP="00A52F94">
      <w:pPr>
        <w:jc w:val="both"/>
        <w:rPr>
          <w:rFonts w:ascii="Calibri" w:eastAsia="Calibri" w:hAnsi="Calibri" w:cs="Calibri"/>
          <w:color w:val="000000"/>
          <w:sz w:val="22"/>
          <w:szCs w:val="22"/>
        </w:rPr>
      </w:pPr>
    </w:p>
    <w:p w14:paraId="3393A9C7" w14:textId="77777777" w:rsidR="00A52F94" w:rsidRDefault="00A52F94" w:rsidP="00A52F94">
      <w:pPr>
        <w:jc w:val="both"/>
        <w:rPr>
          <w:rFonts w:ascii="Calibri" w:eastAsia="Calibri" w:hAnsi="Calibri" w:cs="Calibri"/>
          <w:color w:val="000000"/>
          <w:sz w:val="22"/>
          <w:szCs w:val="22"/>
          <w:u w:val="single"/>
        </w:rPr>
      </w:pPr>
      <w:r>
        <w:rPr>
          <w:rFonts w:ascii="Calibri" w:eastAsia="Calibri" w:hAnsi="Calibri" w:cs="Calibri"/>
          <w:b/>
          <w:color w:val="000000"/>
          <w:sz w:val="22"/>
          <w:szCs w:val="22"/>
          <w:u w:val="single"/>
        </w:rPr>
        <w:t>Registration Services</w:t>
      </w:r>
    </w:p>
    <w:p w14:paraId="42E50538" w14:textId="77777777" w:rsidR="00A52F94" w:rsidRPr="00614816" w:rsidRDefault="00A52F94" w:rsidP="00A52F94">
      <w:pPr>
        <w:numPr>
          <w:ilvl w:val="0"/>
          <w:numId w:val="22"/>
        </w:numPr>
        <w:pBdr>
          <w:top w:val="nil"/>
          <w:left w:val="nil"/>
          <w:bottom w:val="nil"/>
          <w:right w:val="nil"/>
          <w:between w:val="nil"/>
        </w:pBdr>
        <w:jc w:val="both"/>
        <w:rPr>
          <w:rFonts w:ascii="Calibri" w:eastAsia="Calibri" w:hAnsi="Calibri" w:cs="Calibri"/>
          <w:color w:val="000000"/>
          <w:sz w:val="22"/>
          <w:szCs w:val="22"/>
          <w:u w:val="single"/>
        </w:rPr>
      </w:pPr>
      <w:r>
        <w:rPr>
          <w:rFonts w:ascii="Calibri" w:eastAsia="Calibri" w:hAnsi="Calibri" w:cs="Calibri"/>
          <w:color w:val="000000"/>
          <w:sz w:val="22"/>
          <w:szCs w:val="22"/>
        </w:rPr>
        <w:t>Assist with the initial scoping and securing of the registration services procured by APA California.</w:t>
      </w:r>
      <w:bookmarkStart w:id="1" w:name="_30j0zll" w:colFirst="0" w:colLast="0"/>
      <w:bookmarkEnd w:id="1"/>
    </w:p>
    <w:p w14:paraId="67060B96" w14:textId="77777777" w:rsidR="00A52F94" w:rsidRDefault="00A52F94" w:rsidP="00A52F94">
      <w:pPr>
        <w:rPr>
          <w:rFonts w:ascii="Calibri" w:eastAsia="Calibri" w:hAnsi="Calibri" w:cs="Calibri"/>
          <w:color w:val="000000"/>
          <w:sz w:val="22"/>
          <w:szCs w:val="22"/>
          <w:u w:val="single"/>
        </w:rPr>
      </w:pPr>
      <w:r>
        <w:rPr>
          <w:rFonts w:ascii="Calibri" w:eastAsia="Calibri" w:hAnsi="Calibri" w:cs="Calibri"/>
          <w:b/>
          <w:color w:val="000000"/>
          <w:sz w:val="22"/>
          <w:szCs w:val="22"/>
          <w:u w:val="single"/>
        </w:rPr>
        <w:t>Conference &amp; Chapter Sponsorship</w:t>
      </w:r>
      <w:r>
        <w:rPr>
          <w:rFonts w:ascii="Calibri" w:eastAsia="Calibri" w:hAnsi="Calibri" w:cs="Calibri"/>
          <w:b/>
          <w:sz w:val="22"/>
          <w:szCs w:val="22"/>
          <w:u w:val="single"/>
        </w:rPr>
        <w:t>s</w:t>
      </w:r>
    </w:p>
    <w:p w14:paraId="6DF755F4" w14:textId="77777777" w:rsidR="00A52F94" w:rsidRDefault="00A52F94" w:rsidP="00A52F94">
      <w:pPr>
        <w:numPr>
          <w:ilvl w:val="0"/>
          <w:numId w:val="16"/>
        </w:numPr>
        <w:ind w:left="720"/>
        <w:rPr>
          <w:rFonts w:ascii="Calibri" w:eastAsia="Calibri" w:hAnsi="Calibri" w:cs="Calibri"/>
          <w:sz w:val="22"/>
          <w:szCs w:val="22"/>
        </w:rPr>
      </w:pPr>
      <w:r>
        <w:rPr>
          <w:rFonts w:ascii="Calibri" w:eastAsia="Calibri" w:hAnsi="Calibri" w:cs="Calibri"/>
          <w:sz w:val="22"/>
          <w:szCs w:val="22"/>
        </w:rPr>
        <w:t>Work with Board or other designated sub-or ad-hoc committee to develop a Chapter sponsorship program that provides sponsors the opportunity to partner with the Chapter and sections on year-round activities, including the conference. This activity is contemplated for launch in late 2021 with full implementation in 2022.</w:t>
      </w:r>
    </w:p>
    <w:p w14:paraId="44A95106" w14:textId="77777777" w:rsidR="00A52F94" w:rsidRDefault="00A52F94" w:rsidP="00A52F94">
      <w:pPr>
        <w:numPr>
          <w:ilvl w:val="0"/>
          <w:numId w:val="16"/>
        </w:numPr>
        <w:ind w:left="720"/>
        <w:rPr>
          <w:rFonts w:ascii="Calibri" w:eastAsia="Calibri" w:hAnsi="Calibri" w:cs="Calibri"/>
          <w:sz w:val="22"/>
          <w:szCs w:val="22"/>
        </w:rPr>
      </w:pPr>
      <w:r>
        <w:rPr>
          <w:rFonts w:ascii="Calibri" w:eastAsia="Calibri" w:hAnsi="Calibri" w:cs="Calibri"/>
          <w:sz w:val="22"/>
          <w:szCs w:val="22"/>
        </w:rPr>
        <w:t>Work with Board to develop conference sponsorship brochure and Chapter sponsorship brochure</w:t>
      </w:r>
    </w:p>
    <w:p w14:paraId="2E9635DD" w14:textId="77777777" w:rsidR="00A52F94" w:rsidRDefault="00A52F94" w:rsidP="00A52F94">
      <w:pPr>
        <w:pStyle w:val="Heading4"/>
        <w:numPr>
          <w:ilvl w:val="0"/>
          <w:numId w:val="16"/>
        </w:numPr>
        <w:spacing w:before="0"/>
        <w:ind w:left="720"/>
        <w:rPr>
          <w:rFonts w:ascii="Calibri" w:eastAsia="Calibri" w:hAnsi="Calibri" w:cs="Calibri"/>
          <w:b w:val="0"/>
          <w:sz w:val="22"/>
          <w:szCs w:val="22"/>
        </w:rPr>
      </w:pPr>
      <w:r>
        <w:rPr>
          <w:rFonts w:ascii="Calibri" w:eastAsia="Calibri" w:hAnsi="Calibri" w:cs="Calibri"/>
          <w:b w:val="0"/>
          <w:sz w:val="22"/>
          <w:szCs w:val="22"/>
        </w:rPr>
        <w:t xml:space="preserve">Coordinate and communicate with sponsors from start to finish, including identifying conference, virtual, and/or Chapter sponsorship opportunities, sending out confirmations, answering staffing questions, coordinating with the Chapter bookkeeper on invoicing, etc. </w:t>
      </w:r>
    </w:p>
    <w:p w14:paraId="539D1B3A" w14:textId="77777777" w:rsidR="00A52F94" w:rsidRDefault="00A52F94" w:rsidP="00A52F94">
      <w:pPr>
        <w:pStyle w:val="Heading4"/>
        <w:numPr>
          <w:ilvl w:val="0"/>
          <w:numId w:val="16"/>
        </w:numPr>
        <w:spacing w:before="0"/>
        <w:ind w:left="720"/>
        <w:rPr>
          <w:rFonts w:ascii="Calibri" w:eastAsia="Calibri" w:hAnsi="Calibri" w:cs="Calibri"/>
          <w:b w:val="0"/>
          <w:sz w:val="22"/>
          <w:szCs w:val="22"/>
        </w:rPr>
      </w:pPr>
      <w:r>
        <w:rPr>
          <w:rFonts w:ascii="Calibri" w:eastAsia="Calibri" w:hAnsi="Calibri" w:cs="Calibri"/>
          <w:b w:val="0"/>
          <w:sz w:val="22"/>
          <w:szCs w:val="22"/>
        </w:rPr>
        <w:t>Work in concert with Board to identify and recruit sponsors and respond to inquiries through phone calls and emails</w:t>
      </w:r>
    </w:p>
    <w:p w14:paraId="4D2A65E6" w14:textId="77777777" w:rsidR="00A52F94" w:rsidRDefault="00A52F94" w:rsidP="00A52F94">
      <w:pPr>
        <w:numPr>
          <w:ilvl w:val="0"/>
          <w:numId w:val="16"/>
        </w:numPr>
        <w:ind w:left="720"/>
        <w:rPr>
          <w:rFonts w:ascii="Calibri" w:eastAsia="Calibri" w:hAnsi="Calibri" w:cs="Calibri"/>
          <w:sz w:val="22"/>
          <w:szCs w:val="22"/>
        </w:rPr>
      </w:pPr>
      <w:r>
        <w:rPr>
          <w:rFonts w:ascii="Calibri" w:eastAsia="Calibri" w:hAnsi="Calibri" w:cs="Calibri"/>
          <w:sz w:val="22"/>
          <w:szCs w:val="22"/>
        </w:rPr>
        <w:t>Provide regular Board updates and participate in Board meetings as necessary</w:t>
      </w:r>
    </w:p>
    <w:p w14:paraId="6E93FC9F" w14:textId="77777777" w:rsidR="00A52F94" w:rsidRDefault="00A52F94" w:rsidP="00A52F94">
      <w:pPr>
        <w:numPr>
          <w:ilvl w:val="0"/>
          <w:numId w:val="16"/>
        </w:numPr>
        <w:ind w:left="720"/>
        <w:rPr>
          <w:rFonts w:ascii="Calibri" w:eastAsia="Calibri" w:hAnsi="Calibri" w:cs="Calibri"/>
          <w:color w:val="000000"/>
          <w:sz w:val="22"/>
          <w:szCs w:val="22"/>
        </w:rPr>
      </w:pPr>
      <w:r>
        <w:rPr>
          <w:rFonts w:ascii="Calibri" w:eastAsia="Calibri" w:hAnsi="Calibri" w:cs="Calibri"/>
          <w:color w:val="000000"/>
          <w:sz w:val="22"/>
          <w:szCs w:val="22"/>
          <w:u w:val="single"/>
        </w:rPr>
        <w:t>Virtual Conference Component</w:t>
      </w:r>
      <w:r>
        <w:rPr>
          <w:rFonts w:ascii="Calibri" w:eastAsia="Calibri" w:hAnsi="Calibri" w:cs="Calibri"/>
          <w:b/>
          <w:color w:val="000000"/>
          <w:sz w:val="22"/>
          <w:szCs w:val="22"/>
        </w:rPr>
        <w:t>:</w:t>
      </w:r>
      <w:r>
        <w:rPr>
          <w:rFonts w:ascii="Calibri" w:eastAsia="Calibri" w:hAnsi="Calibri" w:cs="Calibri"/>
          <w:color w:val="000000"/>
          <w:sz w:val="22"/>
          <w:szCs w:val="22"/>
        </w:rPr>
        <w:t xml:space="preserve"> </w:t>
      </w:r>
    </w:p>
    <w:p w14:paraId="3E4F5852" w14:textId="77777777" w:rsidR="00A52F94" w:rsidRDefault="00A52F94" w:rsidP="00A52F94">
      <w:pPr>
        <w:numPr>
          <w:ilvl w:val="1"/>
          <w:numId w:val="16"/>
        </w:numPr>
        <w:ind w:left="1440"/>
        <w:rPr>
          <w:rFonts w:ascii="Calibri" w:eastAsia="Calibri" w:hAnsi="Calibri" w:cs="Calibri"/>
          <w:color w:val="000000"/>
          <w:sz w:val="22"/>
          <w:szCs w:val="22"/>
        </w:rPr>
      </w:pPr>
      <w:bookmarkStart w:id="2" w:name="_1fob9te" w:colFirst="0" w:colLast="0"/>
      <w:bookmarkEnd w:id="2"/>
      <w:r>
        <w:rPr>
          <w:rFonts w:ascii="Calibri" w:eastAsia="Calibri" w:hAnsi="Calibri" w:cs="Calibri"/>
          <w:color w:val="000000"/>
          <w:sz w:val="22"/>
          <w:szCs w:val="22"/>
        </w:rPr>
        <w:t>Work with the Board and VP for Conferences to develop virtual sponsorship options for the conference sponsorship program and include in sponsorship brochures, and provide the following assistance/services:</w:t>
      </w:r>
    </w:p>
    <w:p w14:paraId="04FC25AC" w14:textId="77777777" w:rsidR="00A52F94" w:rsidRDefault="00A52F94" w:rsidP="00A52F94">
      <w:pPr>
        <w:pStyle w:val="Heading4"/>
        <w:numPr>
          <w:ilvl w:val="0"/>
          <w:numId w:val="21"/>
        </w:numPr>
        <w:spacing w:before="0"/>
        <w:rPr>
          <w:rFonts w:ascii="Calibri" w:eastAsia="Calibri" w:hAnsi="Calibri" w:cs="Calibri"/>
          <w:b w:val="0"/>
          <w:sz w:val="22"/>
          <w:szCs w:val="22"/>
        </w:rPr>
      </w:pPr>
      <w:r>
        <w:rPr>
          <w:rFonts w:ascii="Calibri" w:eastAsia="Calibri" w:hAnsi="Calibri" w:cs="Calibri"/>
          <w:b w:val="0"/>
          <w:sz w:val="22"/>
          <w:szCs w:val="22"/>
        </w:rPr>
        <w:t>On day of conference, be ready to assist virtual sponsors as needed</w:t>
      </w:r>
    </w:p>
    <w:p w14:paraId="583DEFD4" w14:textId="77777777" w:rsidR="00A52F94" w:rsidRDefault="00A52F94" w:rsidP="00A52F94">
      <w:pPr>
        <w:pStyle w:val="Heading4"/>
        <w:numPr>
          <w:ilvl w:val="0"/>
          <w:numId w:val="21"/>
        </w:numPr>
        <w:spacing w:before="0"/>
        <w:rPr>
          <w:rFonts w:ascii="Calibri" w:eastAsia="Calibri" w:hAnsi="Calibri" w:cs="Calibri"/>
          <w:b w:val="0"/>
          <w:sz w:val="22"/>
          <w:szCs w:val="22"/>
        </w:rPr>
      </w:pPr>
      <w:bookmarkStart w:id="3" w:name="_3znysh7" w:colFirst="0" w:colLast="0"/>
      <w:bookmarkEnd w:id="3"/>
      <w:r>
        <w:rPr>
          <w:rFonts w:ascii="Calibri" w:eastAsia="Calibri" w:hAnsi="Calibri" w:cs="Calibri"/>
          <w:b w:val="0"/>
          <w:sz w:val="22"/>
          <w:szCs w:val="22"/>
        </w:rPr>
        <w:t>Assist Ben Morrison with any other zoom-related meetings as required. (This assumes that the virtual conference component will NOT overlap with the on-site conference especially if we have on-site and virtual sponsors.)</w:t>
      </w:r>
    </w:p>
    <w:p w14:paraId="5B2688A2" w14:textId="77777777" w:rsidR="00A52F94" w:rsidRDefault="00A52F94" w:rsidP="00A52F94">
      <w:pPr>
        <w:pStyle w:val="Heading4"/>
        <w:numPr>
          <w:ilvl w:val="0"/>
          <w:numId w:val="21"/>
        </w:numPr>
        <w:spacing w:before="0"/>
        <w:rPr>
          <w:rFonts w:ascii="Calibri" w:eastAsia="Calibri" w:hAnsi="Calibri" w:cs="Calibri"/>
          <w:b w:val="0"/>
          <w:sz w:val="22"/>
          <w:szCs w:val="22"/>
        </w:rPr>
      </w:pPr>
      <w:r>
        <w:rPr>
          <w:rFonts w:ascii="Calibri" w:eastAsia="Calibri" w:hAnsi="Calibri" w:cs="Calibri"/>
          <w:b w:val="0"/>
          <w:sz w:val="22"/>
          <w:szCs w:val="22"/>
        </w:rPr>
        <w:t>Write wrap-up report for virtual component and participate in a post-virtual conference debrief meeting</w:t>
      </w:r>
    </w:p>
    <w:p w14:paraId="705488EA" w14:textId="77777777" w:rsidR="00A52F94" w:rsidRDefault="00A52F94" w:rsidP="00A52F94">
      <w:pPr>
        <w:ind w:left="360" w:hanging="360"/>
        <w:jc w:val="both"/>
        <w:rPr>
          <w:color w:val="000000"/>
        </w:rPr>
      </w:pPr>
    </w:p>
    <w:p w14:paraId="76155F95" w14:textId="77777777" w:rsidR="00A52F94" w:rsidRDefault="00A52F94" w:rsidP="00A52F94">
      <w:pPr>
        <w:pBdr>
          <w:top w:val="nil"/>
          <w:left w:val="nil"/>
          <w:bottom w:val="nil"/>
          <w:right w:val="nil"/>
          <w:between w:val="nil"/>
        </w:pBdr>
        <w:tabs>
          <w:tab w:val="left" w:pos="1080"/>
          <w:tab w:val="left" w:pos="1800"/>
          <w:tab w:val="left" w:pos="2340"/>
        </w:tabs>
        <w:spacing w:after="240"/>
        <w:jc w:val="center"/>
        <w:rPr>
          <w:rFonts w:ascii="Calibri" w:eastAsia="Calibri" w:hAnsi="Calibri" w:cs="Calibri"/>
          <w:b/>
          <w:color w:val="000000"/>
          <w:sz w:val="22"/>
          <w:szCs w:val="22"/>
        </w:rPr>
      </w:pPr>
      <w:r>
        <w:rPr>
          <w:rFonts w:ascii="Calibri" w:eastAsia="Calibri" w:hAnsi="Calibri" w:cs="Calibri"/>
          <w:b/>
          <w:color w:val="000000"/>
          <w:sz w:val="22"/>
          <w:szCs w:val="22"/>
        </w:rPr>
        <w:t>The above list of services shall not be considered all inclusive.  However, any major new duties required would be subject to discussion and approval from both APA and the Consultant, and no new duties in addition to that set forth in the above Scope of Services shall be performed or require additional compensation without prior written request and approval of APA’s Vice President for Conferences or Board.</w:t>
      </w:r>
    </w:p>
    <w:p w14:paraId="2D00CA98" w14:textId="77777777" w:rsidR="00A52F94" w:rsidRDefault="00A52F94" w:rsidP="00A52F94">
      <w:pPr>
        <w:pBdr>
          <w:top w:val="nil"/>
          <w:left w:val="nil"/>
          <w:bottom w:val="nil"/>
          <w:right w:val="nil"/>
          <w:between w:val="nil"/>
        </w:pBdr>
        <w:tabs>
          <w:tab w:val="left" w:pos="1080"/>
          <w:tab w:val="left" w:pos="1800"/>
          <w:tab w:val="left" w:pos="2340"/>
        </w:tabs>
        <w:spacing w:after="240"/>
        <w:rPr>
          <w:rFonts w:ascii="Calibri" w:eastAsia="Calibri" w:hAnsi="Calibri" w:cs="Calibri"/>
          <w:b/>
          <w:color w:val="000000"/>
          <w:sz w:val="22"/>
          <w:szCs w:val="22"/>
        </w:rPr>
      </w:pPr>
    </w:p>
    <w:p w14:paraId="1268FF9D" w14:textId="635E1E83" w:rsidR="00A52F94" w:rsidRDefault="00A52F94" w:rsidP="00A52F94">
      <w:pPr>
        <w:pBdr>
          <w:top w:val="nil"/>
          <w:left w:val="nil"/>
          <w:bottom w:val="nil"/>
          <w:right w:val="nil"/>
          <w:between w:val="nil"/>
        </w:pBdr>
        <w:spacing w:after="240"/>
        <w:jc w:val="center"/>
        <w:rPr>
          <w:rFonts w:ascii="Arial" w:eastAsia="Arial" w:hAnsi="Arial" w:cs="Arial"/>
          <w:b/>
          <w:smallCaps/>
          <w:color w:val="000000"/>
          <w:sz w:val="22"/>
          <w:szCs w:val="22"/>
        </w:rPr>
      </w:pPr>
      <w:r>
        <w:br w:type="page"/>
      </w:r>
    </w:p>
    <w:p w14:paraId="6122EE11" w14:textId="77777777" w:rsidR="00A52F94" w:rsidRPr="00822328" w:rsidRDefault="00A52F94" w:rsidP="00A52F94">
      <w:pPr>
        <w:pBdr>
          <w:top w:val="nil"/>
          <w:left w:val="nil"/>
          <w:bottom w:val="nil"/>
          <w:right w:val="nil"/>
          <w:between w:val="nil"/>
        </w:pBdr>
        <w:spacing w:after="240"/>
        <w:jc w:val="center"/>
        <w:rPr>
          <w:rFonts w:ascii="Arial" w:eastAsia="Arial" w:hAnsi="Arial" w:cs="Arial"/>
          <w:b/>
          <w:color w:val="0070C0"/>
        </w:rPr>
      </w:pPr>
      <w:r w:rsidRPr="00822328">
        <w:rPr>
          <w:rFonts w:ascii="Arial" w:eastAsia="Arial" w:hAnsi="Arial" w:cs="Arial"/>
          <w:b/>
          <w:color w:val="0070C0"/>
        </w:rPr>
        <w:lastRenderedPageBreak/>
        <w:t>SCOPE OF SERVICES FOR CONFERENCE MANAGEMENT SERVICES –</w:t>
      </w:r>
    </w:p>
    <w:p w14:paraId="1413FFAF" w14:textId="77777777" w:rsidR="00A52F94" w:rsidRPr="00822328" w:rsidRDefault="00A52F94" w:rsidP="00A52F94">
      <w:pPr>
        <w:pBdr>
          <w:top w:val="nil"/>
          <w:left w:val="nil"/>
          <w:bottom w:val="nil"/>
          <w:right w:val="nil"/>
          <w:between w:val="nil"/>
        </w:pBdr>
        <w:spacing w:after="240"/>
        <w:jc w:val="center"/>
        <w:rPr>
          <w:rFonts w:ascii="Arial" w:eastAsia="Arial" w:hAnsi="Arial" w:cs="Arial"/>
          <w:b/>
          <w:color w:val="0070C0"/>
        </w:rPr>
      </w:pPr>
      <w:r w:rsidRPr="00822328">
        <w:rPr>
          <w:rFonts w:ascii="Arial" w:eastAsia="Arial" w:hAnsi="Arial" w:cs="Arial"/>
          <w:b/>
          <w:color w:val="0070C0"/>
        </w:rPr>
        <w:t>Virtual Conference Only</w:t>
      </w:r>
    </w:p>
    <w:p w14:paraId="5E449990" w14:textId="77777777" w:rsidR="00A52F94" w:rsidRDefault="00A52F94" w:rsidP="00A52F94">
      <w:pPr>
        <w:pBdr>
          <w:top w:val="nil"/>
          <w:left w:val="nil"/>
          <w:bottom w:val="nil"/>
          <w:right w:val="nil"/>
          <w:between w:val="nil"/>
        </w:pBdr>
        <w:spacing w:after="240"/>
        <w:jc w:val="center"/>
        <w:rPr>
          <w:rFonts w:ascii="Arial" w:eastAsia="Arial" w:hAnsi="Arial" w:cs="Arial"/>
          <w:b/>
          <w:color w:val="000000"/>
          <w:sz w:val="22"/>
          <w:szCs w:val="22"/>
        </w:rPr>
      </w:pPr>
    </w:p>
    <w:p w14:paraId="08C423F9" w14:textId="77777777" w:rsidR="00A52F94" w:rsidRDefault="00A52F94" w:rsidP="00A52F94">
      <w:pPr>
        <w:pBdr>
          <w:top w:val="nil"/>
          <w:left w:val="nil"/>
          <w:bottom w:val="nil"/>
          <w:right w:val="nil"/>
          <w:between w:val="nil"/>
        </w:pBdr>
        <w:spacing w:after="240"/>
        <w:rPr>
          <w:rFonts w:ascii="Arial" w:eastAsia="Arial" w:hAnsi="Arial" w:cs="Arial"/>
          <w:b/>
          <w:color w:val="000000"/>
          <w:sz w:val="20"/>
          <w:szCs w:val="20"/>
        </w:rPr>
      </w:pPr>
      <w:r>
        <w:rPr>
          <w:rFonts w:ascii="Arial" w:eastAsia="Arial" w:hAnsi="Arial" w:cs="Arial"/>
          <w:b/>
          <w:color w:val="000000"/>
          <w:sz w:val="20"/>
          <w:szCs w:val="20"/>
        </w:rPr>
        <w:t>DEENE ALONGI shall provide APA California with the professional services described in the following scope of services:</w:t>
      </w:r>
    </w:p>
    <w:p w14:paraId="67A4C831" w14:textId="77777777" w:rsidR="00A52F94" w:rsidRDefault="00A52F94" w:rsidP="00A52F94">
      <w:pPr>
        <w:pBdr>
          <w:top w:val="nil"/>
          <w:left w:val="nil"/>
          <w:bottom w:val="nil"/>
          <w:right w:val="nil"/>
          <w:between w:val="nil"/>
        </w:pBdr>
        <w:tabs>
          <w:tab w:val="left" w:pos="1080"/>
          <w:tab w:val="left" w:pos="1800"/>
          <w:tab w:val="left" w:pos="2340"/>
        </w:tabs>
        <w:spacing w:after="240"/>
        <w:jc w:val="center"/>
        <w:rPr>
          <w:rFonts w:ascii="Calibri" w:eastAsia="Calibri" w:hAnsi="Calibri" w:cs="Calibri"/>
          <w:b/>
          <w:smallCaps/>
          <w:color w:val="000000"/>
          <w:sz w:val="28"/>
          <w:szCs w:val="28"/>
        </w:rPr>
      </w:pPr>
      <w:r>
        <w:rPr>
          <w:rFonts w:ascii="Calibri" w:eastAsia="Calibri" w:hAnsi="Calibri" w:cs="Calibri"/>
          <w:b/>
          <w:smallCaps/>
          <w:color w:val="000000"/>
          <w:sz w:val="28"/>
          <w:szCs w:val="28"/>
        </w:rPr>
        <w:t>SCOPE OF SERVICES</w:t>
      </w:r>
    </w:p>
    <w:p w14:paraId="37A0FD9B" w14:textId="77777777" w:rsidR="00A52F94" w:rsidRDefault="00A52F94" w:rsidP="00A52F94">
      <w:pPr>
        <w:tabs>
          <w:tab w:val="left" w:pos="1080"/>
          <w:tab w:val="left" w:pos="1800"/>
          <w:tab w:val="left" w:pos="2340"/>
        </w:tabs>
        <w:jc w:val="center"/>
        <w:rPr>
          <w:rFonts w:ascii="Calibri" w:eastAsia="Calibri" w:hAnsi="Calibri" w:cs="Calibri"/>
          <w:sz w:val="22"/>
          <w:szCs w:val="22"/>
        </w:rPr>
      </w:pPr>
      <w:r>
        <w:rPr>
          <w:rFonts w:ascii="Calibri" w:eastAsia="Calibri" w:hAnsi="Calibri" w:cs="Calibri"/>
          <w:b/>
          <w:color w:val="003366"/>
          <w:sz w:val="22"/>
          <w:szCs w:val="22"/>
          <w:u w:val="single"/>
        </w:rPr>
        <w:t>PRE AND POST CONFERENCE MANAGEMENT</w:t>
      </w:r>
    </w:p>
    <w:p w14:paraId="362DFC2D" w14:textId="77777777" w:rsidR="00A52F94" w:rsidRDefault="00A52F94" w:rsidP="00A52F94">
      <w:pPr>
        <w:ind w:left="360" w:firstLine="360"/>
        <w:jc w:val="both"/>
        <w:rPr>
          <w:rFonts w:ascii="Calibri" w:eastAsia="Calibri" w:hAnsi="Calibri" w:cs="Calibri"/>
        </w:rPr>
      </w:pPr>
    </w:p>
    <w:p w14:paraId="1D300E29" w14:textId="77777777" w:rsidR="00A52F94" w:rsidRDefault="00A52F94" w:rsidP="00A52F94">
      <w:pPr>
        <w:rPr>
          <w:rFonts w:ascii="Calibri" w:eastAsia="Calibri" w:hAnsi="Calibri" w:cs="Calibri"/>
          <w:sz w:val="22"/>
          <w:szCs w:val="22"/>
          <w:u w:val="single"/>
        </w:rPr>
      </w:pPr>
      <w:r>
        <w:rPr>
          <w:rFonts w:ascii="Calibri" w:eastAsia="Calibri" w:hAnsi="Calibri" w:cs="Calibri"/>
          <w:b/>
          <w:sz w:val="22"/>
          <w:szCs w:val="22"/>
          <w:u w:val="single"/>
        </w:rPr>
        <w:t>Cancellation of 2021 Contract – Riverside</w:t>
      </w:r>
    </w:p>
    <w:p w14:paraId="579BFD21" w14:textId="77777777" w:rsidR="00A52F94" w:rsidRDefault="00A52F94" w:rsidP="00A52F94">
      <w:pPr>
        <w:numPr>
          <w:ilvl w:val="0"/>
          <w:numId w:val="14"/>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Enter into cancellation/termination negotiations with the City of Riverside which would have to be moved to 2024. Chapter is committed to Anaheim in 2022 and Fresno in 2023. Negotiations will involve the city convention center and four hotels including The Mission Inn. </w:t>
      </w:r>
    </w:p>
    <w:p w14:paraId="164ACAB6" w14:textId="77777777" w:rsidR="00A52F94" w:rsidRDefault="00A52F94" w:rsidP="00A52F94">
      <w:pPr>
        <w:numPr>
          <w:ilvl w:val="0"/>
          <w:numId w:val="14"/>
        </w:numPr>
        <w:jc w:val="both"/>
        <w:rPr>
          <w:rFonts w:ascii="Calibri" w:eastAsia="Calibri" w:hAnsi="Calibri" w:cs="Calibri"/>
          <w:color w:val="000000"/>
          <w:sz w:val="22"/>
          <w:szCs w:val="22"/>
        </w:rPr>
      </w:pPr>
      <w:r>
        <w:rPr>
          <w:rFonts w:ascii="Calibri" w:eastAsia="Calibri" w:hAnsi="Calibri" w:cs="Calibri"/>
          <w:color w:val="000000"/>
          <w:sz w:val="22"/>
          <w:szCs w:val="22"/>
        </w:rPr>
        <w:t>Assuming this can be moved to 2024, re-enter negotiations with convention center and hotels once again for 2024.</w:t>
      </w:r>
    </w:p>
    <w:p w14:paraId="4E4F54EC" w14:textId="77777777" w:rsidR="00A52F94" w:rsidRDefault="00A52F94" w:rsidP="00A52F94">
      <w:pPr>
        <w:numPr>
          <w:ilvl w:val="0"/>
          <w:numId w:val="14"/>
        </w:numPr>
        <w:jc w:val="both"/>
        <w:rPr>
          <w:rFonts w:ascii="Calibri" w:eastAsia="Calibri" w:hAnsi="Calibri" w:cs="Calibri"/>
          <w:color w:val="000000"/>
          <w:sz w:val="22"/>
          <w:szCs w:val="22"/>
        </w:rPr>
      </w:pPr>
      <w:r>
        <w:rPr>
          <w:rFonts w:ascii="Calibri" w:eastAsia="Calibri" w:hAnsi="Calibri" w:cs="Calibri"/>
          <w:color w:val="000000"/>
          <w:sz w:val="22"/>
          <w:szCs w:val="22"/>
        </w:rPr>
        <w:t>Review all contracts for signature and forward.</w:t>
      </w:r>
    </w:p>
    <w:p w14:paraId="5479D366" w14:textId="77777777" w:rsidR="00A52F94" w:rsidRPr="005428A9" w:rsidRDefault="00A52F94" w:rsidP="00A52F94">
      <w:pPr>
        <w:numPr>
          <w:ilvl w:val="0"/>
          <w:numId w:val="14"/>
        </w:numPr>
        <w:jc w:val="both"/>
        <w:rPr>
          <w:rFonts w:ascii="Calibri" w:eastAsia="Calibri" w:hAnsi="Calibri" w:cs="Calibri"/>
          <w:b/>
          <w:bCs/>
          <w:color w:val="000000"/>
          <w:sz w:val="22"/>
          <w:szCs w:val="22"/>
        </w:rPr>
      </w:pPr>
      <w:r>
        <w:rPr>
          <w:rFonts w:ascii="Calibri" w:eastAsia="Calibri" w:hAnsi="Calibri" w:cs="Calibri"/>
          <w:color w:val="000000"/>
          <w:sz w:val="22"/>
          <w:szCs w:val="22"/>
        </w:rPr>
        <w:t xml:space="preserve">Coordinate site selection and planning site visits for future conferences as requested by the VP for Conferences </w:t>
      </w:r>
      <w:r w:rsidRPr="005428A9">
        <w:rPr>
          <w:rFonts w:ascii="Calibri" w:eastAsia="Calibri" w:hAnsi="Calibri" w:cs="Calibri"/>
          <w:b/>
          <w:bCs/>
          <w:color w:val="000000"/>
          <w:sz w:val="22"/>
          <w:szCs w:val="22"/>
        </w:rPr>
        <w:t xml:space="preserve">if this occurs. </w:t>
      </w:r>
    </w:p>
    <w:p w14:paraId="60AFDEF2" w14:textId="77777777" w:rsidR="00A52F94" w:rsidRDefault="00A52F94" w:rsidP="00A52F94">
      <w:pPr>
        <w:numPr>
          <w:ilvl w:val="0"/>
          <w:numId w:val="14"/>
        </w:numPr>
        <w:jc w:val="both"/>
        <w:rPr>
          <w:rFonts w:ascii="Calibri" w:eastAsia="Calibri" w:hAnsi="Calibri" w:cs="Calibri"/>
          <w:color w:val="000000"/>
          <w:sz w:val="22"/>
          <w:szCs w:val="22"/>
        </w:rPr>
      </w:pPr>
      <w:r>
        <w:rPr>
          <w:rFonts w:ascii="Calibri" w:eastAsia="Calibri" w:hAnsi="Calibri" w:cs="Calibri"/>
          <w:color w:val="000000"/>
          <w:sz w:val="22"/>
          <w:szCs w:val="22"/>
        </w:rPr>
        <w:t>Provide written or verbal updates during the negotiation process as requested by the VP for Conferences or designate.</w:t>
      </w:r>
    </w:p>
    <w:p w14:paraId="5608E386" w14:textId="77777777" w:rsidR="00A52F94" w:rsidRDefault="00A52F94" w:rsidP="00A52F94">
      <w:pPr>
        <w:jc w:val="both"/>
        <w:rPr>
          <w:rFonts w:ascii="Calibri" w:eastAsia="Calibri" w:hAnsi="Calibri" w:cs="Calibri"/>
          <w:sz w:val="22"/>
          <w:szCs w:val="22"/>
        </w:rPr>
      </w:pPr>
    </w:p>
    <w:p w14:paraId="2E0D5DF4" w14:textId="77777777" w:rsidR="00A52F94" w:rsidRDefault="00A52F94" w:rsidP="00A52F94">
      <w:pPr>
        <w:jc w:val="both"/>
        <w:rPr>
          <w:rFonts w:ascii="Calibri" w:eastAsia="Calibri" w:hAnsi="Calibri" w:cs="Calibri"/>
          <w:sz w:val="22"/>
          <w:szCs w:val="22"/>
          <w:u w:val="single"/>
        </w:rPr>
      </w:pPr>
      <w:r>
        <w:rPr>
          <w:rFonts w:ascii="Calibri" w:eastAsia="Calibri" w:hAnsi="Calibri" w:cs="Calibri"/>
          <w:b/>
          <w:sz w:val="22"/>
          <w:szCs w:val="22"/>
          <w:u w:val="single"/>
        </w:rPr>
        <w:t>Budgeting &amp; Financial Management</w:t>
      </w:r>
    </w:p>
    <w:p w14:paraId="51DA1E0D" w14:textId="77777777" w:rsidR="00A52F94" w:rsidRDefault="00A52F94" w:rsidP="00A52F94">
      <w:pPr>
        <w:numPr>
          <w:ilvl w:val="0"/>
          <w:numId w:val="15"/>
        </w:numPr>
        <w:jc w:val="both"/>
        <w:rPr>
          <w:rFonts w:ascii="Calibri" w:eastAsia="Calibri" w:hAnsi="Calibri" w:cs="Calibri"/>
          <w:color w:val="000000"/>
          <w:sz w:val="22"/>
          <w:szCs w:val="22"/>
        </w:rPr>
      </w:pPr>
      <w:r>
        <w:rPr>
          <w:rFonts w:ascii="Calibri" w:eastAsia="Calibri" w:hAnsi="Calibri" w:cs="Calibri"/>
          <w:color w:val="000000"/>
          <w:sz w:val="22"/>
          <w:szCs w:val="22"/>
        </w:rPr>
        <w:t>Provide an itemized estimate of conference budget items that are overseen by the Consultant and review budget and provide comments/recommendations for cost savings to the Board, prior to Board approval of the budget.</w:t>
      </w:r>
    </w:p>
    <w:p w14:paraId="37BFAC58" w14:textId="77777777" w:rsidR="00A52F94" w:rsidRDefault="00A52F94" w:rsidP="00A52F94">
      <w:pPr>
        <w:numPr>
          <w:ilvl w:val="0"/>
          <w:numId w:val="15"/>
        </w:numPr>
        <w:jc w:val="both"/>
        <w:rPr>
          <w:rFonts w:ascii="Calibri" w:eastAsia="Calibri" w:hAnsi="Calibri" w:cs="Calibri"/>
          <w:color w:val="000000"/>
          <w:sz w:val="22"/>
          <w:szCs w:val="22"/>
        </w:rPr>
      </w:pPr>
      <w:r>
        <w:rPr>
          <w:rFonts w:ascii="Calibri" w:eastAsia="Calibri" w:hAnsi="Calibri" w:cs="Calibri"/>
          <w:color w:val="000000"/>
          <w:sz w:val="22"/>
          <w:szCs w:val="22"/>
        </w:rPr>
        <w:t>Manage conference budget (after Board approves the budget) using Consultant’s proprietary budgeting systems.</w:t>
      </w:r>
    </w:p>
    <w:p w14:paraId="4F437AB8" w14:textId="77777777" w:rsidR="00A52F94" w:rsidRPr="005428A9" w:rsidRDefault="00A52F94" w:rsidP="00A52F94">
      <w:pPr>
        <w:numPr>
          <w:ilvl w:val="0"/>
          <w:numId w:val="15"/>
        </w:numPr>
        <w:jc w:val="both"/>
        <w:rPr>
          <w:rFonts w:ascii="Calibri" w:eastAsia="Calibri" w:hAnsi="Calibri" w:cs="Calibri"/>
          <w:b/>
          <w:bCs/>
          <w:color w:val="000000"/>
          <w:sz w:val="22"/>
          <w:szCs w:val="22"/>
        </w:rPr>
      </w:pPr>
      <w:r>
        <w:rPr>
          <w:rFonts w:ascii="Calibri" w:eastAsia="Calibri" w:hAnsi="Calibri" w:cs="Calibri"/>
          <w:color w:val="000000"/>
          <w:sz w:val="22"/>
          <w:szCs w:val="22"/>
        </w:rPr>
        <w:t xml:space="preserve">Manage/track conference budget and provide regular reports to VP of Conferences </w:t>
      </w:r>
      <w:r w:rsidRPr="005428A9">
        <w:rPr>
          <w:rFonts w:ascii="Calibri" w:eastAsia="Calibri" w:hAnsi="Calibri" w:cs="Calibri"/>
          <w:b/>
          <w:bCs/>
          <w:color w:val="000000"/>
          <w:sz w:val="22"/>
          <w:szCs w:val="22"/>
        </w:rPr>
        <w:t xml:space="preserve">and APA bookkeeper.  </w:t>
      </w:r>
    </w:p>
    <w:p w14:paraId="6AC7BB02" w14:textId="77777777" w:rsidR="00A52F94" w:rsidRDefault="00A52F94" w:rsidP="00A52F94">
      <w:pPr>
        <w:numPr>
          <w:ilvl w:val="0"/>
          <w:numId w:val="15"/>
        </w:numPr>
        <w:jc w:val="both"/>
        <w:rPr>
          <w:rFonts w:ascii="Calibri" w:eastAsia="Calibri" w:hAnsi="Calibri" w:cs="Calibri"/>
          <w:color w:val="000000"/>
          <w:sz w:val="22"/>
          <w:szCs w:val="22"/>
        </w:rPr>
      </w:pPr>
      <w:r>
        <w:rPr>
          <w:rFonts w:ascii="Calibri" w:eastAsia="Calibri" w:hAnsi="Calibri" w:cs="Calibri"/>
          <w:color w:val="000000"/>
          <w:sz w:val="22"/>
          <w:szCs w:val="22"/>
        </w:rPr>
        <w:t>Update the VP for Conferences on any expenditures falling outside of the scope of the budget. Consultant will oversee items/tasks are on track and provide recommendations for budget item adjustments if needed to remain within budget and conference profit goals.</w:t>
      </w:r>
    </w:p>
    <w:p w14:paraId="0B5E3796" w14:textId="77777777" w:rsidR="00A52F94" w:rsidRDefault="00A52F94" w:rsidP="00A52F94">
      <w:pPr>
        <w:jc w:val="both"/>
        <w:rPr>
          <w:rFonts w:ascii="Calibri" w:eastAsia="Calibri" w:hAnsi="Calibri" w:cs="Calibri"/>
          <w:color w:val="000000"/>
          <w:sz w:val="22"/>
          <w:szCs w:val="22"/>
        </w:rPr>
      </w:pPr>
    </w:p>
    <w:p w14:paraId="388732B6" w14:textId="77777777" w:rsidR="00A52F94" w:rsidRDefault="00A52F94" w:rsidP="00A52F94">
      <w:pPr>
        <w:jc w:val="both"/>
        <w:rPr>
          <w:rFonts w:ascii="Calibri" w:eastAsia="Calibri" w:hAnsi="Calibri" w:cs="Calibri"/>
          <w:sz w:val="22"/>
          <w:szCs w:val="22"/>
          <w:u w:val="single"/>
        </w:rPr>
      </w:pPr>
      <w:r>
        <w:rPr>
          <w:rFonts w:ascii="Calibri" w:eastAsia="Calibri" w:hAnsi="Calibri" w:cs="Calibri"/>
          <w:b/>
          <w:sz w:val="22"/>
          <w:szCs w:val="22"/>
          <w:u w:val="single"/>
        </w:rPr>
        <w:t>Management of Timeline &amp; Milestones with Key Stakeholders</w:t>
      </w:r>
    </w:p>
    <w:p w14:paraId="35B132F4" w14:textId="77777777" w:rsidR="00A52F94" w:rsidRDefault="00A52F94" w:rsidP="00A52F94">
      <w:pPr>
        <w:numPr>
          <w:ilvl w:val="0"/>
          <w:numId w:val="15"/>
        </w:numPr>
        <w:jc w:val="both"/>
        <w:rPr>
          <w:rFonts w:ascii="Calibri" w:eastAsia="Calibri" w:hAnsi="Calibri" w:cs="Calibri"/>
          <w:color w:val="000000"/>
          <w:sz w:val="22"/>
          <w:szCs w:val="22"/>
        </w:rPr>
      </w:pPr>
      <w:r>
        <w:rPr>
          <w:rFonts w:ascii="Calibri" w:eastAsia="Calibri" w:hAnsi="Calibri" w:cs="Calibri"/>
          <w:color w:val="000000"/>
          <w:sz w:val="22"/>
          <w:szCs w:val="22"/>
        </w:rPr>
        <w:t>Work with VP of Conferences and conference co-chairs to develop a schedule with milestone dates for deliverables at an early planning stage for each conference as directed by the VP for Conferences.</w:t>
      </w:r>
    </w:p>
    <w:p w14:paraId="69FC9560" w14:textId="77777777" w:rsidR="00A52F94" w:rsidRDefault="00A52F94" w:rsidP="00A52F94">
      <w:pPr>
        <w:numPr>
          <w:ilvl w:val="0"/>
          <w:numId w:val="15"/>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Manage conference timelines and milestones in conjunction with key conference VP’s, CHC Chairs and other stakeholders to include the following:  </w:t>
      </w:r>
    </w:p>
    <w:p w14:paraId="19FB82CE" w14:textId="77777777" w:rsidR="00A52F94" w:rsidRDefault="00A52F94" w:rsidP="00A52F94">
      <w:pPr>
        <w:numPr>
          <w:ilvl w:val="1"/>
          <w:numId w:val="15"/>
        </w:numPr>
        <w:jc w:val="both"/>
        <w:rPr>
          <w:rFonts w:ascii="Calibri" w:eastAsia="Calibri" w:hAnsi="Calibri" w:cs="Calibri"/>
          <w:sz w:val="22"/>
          <w:szCs w:val="22"/>
        </w:rPr>
      </w:pPr>
      <w:r>
        <w:rPr>
          <w:rFonts w:ascii="Calibri" w:eastAsia="Calibri" w:hAnsi="Calibri" w:cs="Calibri"/>
          <w:sz w:val="22"/>
          <w:szCs w:val="22"/>
        </w:rPr>
        <w:t>Conference Project Schedule and deadlines</w:t>
      </w:r>
    </w:p>
    <w:p w14:paraId="60D5E722" w14:textId="77777777" w:rsidR="00A52F94" w:rsidRDefault="00A52F94" w:rsidP="00A52F94">
      <w:pPr>
        <w:numPr>
          <w:ilvl w:val="1"/>
          <w:numId w:val="15"/>
        </w:numPr>
        <w:jc w:val="both"/>
        <w:rPr>
          <w:rFonts w:ascii="Calibri" w:eastAsia="Calibri" w:hAnsi="Calibri" w:cs="Calibri"/>
          <w:sz w:val="22"/>
          <w:szCs w:val="22"/>
        </w:rPr>
      </w:pPr>
      <w:r>
        <w:rPr>
          <w:rFonts w:ascii="Calibri" w:eastAsia="Calibri" w:hAnsi="Calibri" w:cs="Calibri"/>
          <w:color w:val="000000"/>
          <w:sz w:val="22"/>
          <w:szCs w:val="22"/>
        </w:rPr>
        <w:t>Conference agenda and timeline</w:t>
      </w:r>
    </w:p>
    <w:p w14:paraId="0910FC70" w14:textId="77777777" w:rsidR="00A52F94" w:rsidRDefault="00A52F94" w:rsidP="00A52F94">
      <w:pPr>
        <w:numPr>
          <w:ilvl w:val="1"/>
          <w:numId w:val="15"/>
        </w:numPr>
        <w:rPr>
          <w:rFonts w:ascii="Calibri" w:eastAsia="Calibri" w:hAnsi="Calibri" w:cs="Calibri"/>
          <w:color w:val="000000"/>
          <w:sz w:val="22"/>
          <w:szCs w:val="22"/>
        </w:rPr>
      </w:pPr>
      <w:r>
        <w:rPr>
          <w:rFonts w:ascii="Calibri" w:eastAsia="Calibri" w:hAnsi="Calibri" w:cs="Calibri"/>
          <w:color w:val="000000"/>
          <w:sz w:val="22"/>
          <w:szCs w:val="22"/>
        </w:rPr>
        <w:t>Review of creative theme, conference program, promotion materials and design once completed by CHC and graphic designer. Provide recommendations to streamline review</w:t>
      </w:r>
      <w:r>
        <w:rPr>
          <w:rFonts w:ascii="Calibri" w:eastAsia="Calibri" w:hAnsi="Calibri" w:cs="Calibri"/>
          <w:sz w:val="22"/>
          <w:szCs w:val="22"/>
        </w:rPr>
        <w:t xml:space="preserve"> </w:t>
      </w:r>
      <w:r>
        <w:rPr>
          <w:rFonts w:ascii="Calibri" w:eastAsia="Calibri" w:hAnsi="Calibri" w:cs="Calibri"/>
          <w:color w:val="000000"/>
          <w:sz w:val="22"/>
          <w:szCs w:val="22"/>
        </w:rPr>
        <w:t>process of conference collateral by contracted staff and VPs</w:t>
      </w:r>
    </w:p>
    <w:p w14:paraId="6BB11C8B" w14:textId="77777777" w:rsidR="00A52F94" w:rsidRDefault="00A52F94" w:rsidP="00A52F94">
      <w:pPr>
        <w:numPr>
          <w:ilvl w:val="0"/>
          <w:numId w:val="15"/>
        </w:num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Provide written or verbal updates on Consultant’s activities as requested by the VP for Conferences or Board.</w:t>
      </w:r>
    </w:p>
    <w:p w14:paraId="04A0E1C2" w14:textId="77777777" w:rsidR="00A52F94" w:rsidRDefault="00A52F94" w:rsidP="00A52F94">
      <w:pPr>
        <w:ind w:left="2160"/>
        <w:jc w:val="both"/>
        <w:rPr>
          <w:rFonts w:ascii="Calibri" w:eastAsia="Calibri" w:hAnsi="Calibri" w:cs="Calibri"/>
          <w:sz w:val="22"/>
          <w:szCs w:val="22"/>
        </w:rPr>
      </w:pPr>
    </w:p>
    <w:p w14:paraId="2B017A43" w14:textId="77777777" w:rsidR="00A52F94" w:rsidRDefault="00A52F94" w:rsidP="00A52F94">
      <w:pPr>
        <w:jc w:val="both"/>
        <w:rPr>
          <w:rFonts w:ascii="Calibri" w:eastAsia="Calibri" w:hAnsi="Calibri" w:cs="Calibri"/>
          <w:sz w:val="22"/>
          <w:szCs w:val="22"/>
          <w:u w:val="single"/>
        </w:rPr>
      </w:pPr>
      <w:r>
        <w:rPr>
          <w:rFonts w:ascii="Calibri" w:eastAsia="Calibri" w:hAnsi="Calibri" w:cs="Calibri"/>
          <w:b/>
          <w:sz w:val="22"/>
          <w:szCs w:val="22"/>
          <w:u w:val="single"/>
        </w:rPr>
        <w:t xml:space="preserve">Management of all Conference Logistical Services </w:t>
      </w:r>
    </w:p>
    <w:p w14:paraId="72BC2B50" w14:textId="77777777" w:rsidR="00A52F94" w:rsidRDefault="00A52F94" w:rsidP="00A52F94">
      <w:pPr>
        <w:numPr>
          <w:ilvl w:val="0"/>
          <w:numId w:val="17"/>
        </w:numPr>
        <w:rPr>
          <w:rFonts w:ascii="Calibri" w:eastAsia="Calibri" w:hAnsi="Calibri" w:cs="Calibri"/>
          <w:sz w:val="22"/>
          <w:szCs w:val="22"/>
        </w:rPr>
      </w:pPr>
      <w:r>
        <w:rPr>
          <w:rFonts w:ascii="Calibri" w:eastAsia="Calibri" w:hAnsi="Calibri" w:cs="Calibri"/>
          <w:b/>
          <w:color w:val="000000"/>
          <w:sz w:val="22"/>
          <w:szCs w:val="22"/>
        </w:rPr>
        <w:t>Service Providers:</w:t>
      </w:r>
      <w:r>
        <w:rPr>
          <w:rFonts w:ascii="Calibri" w:eastAsia="Calibri" w:hAnsi="Calibri" w:cs="Calibri"/>
          <w:color w:val="000000"/>
          <w:sz w:val="22"/>
          <w:szCs w:val="22"/>
        </w:rPr>
        <w:t xml:space="preserve"> Assuming a decision to go completely virtual is made by either March or April, Consultant will hold off of finalizing document for the following vendors:</w:t>
      </w:r>
    </w:p>
    <w:p w14:paraId="37D68723" w14:textId="77777777" w:rsidR="00A52F94" w:rsidRDefault="00A52F94" w:rsidP="00A52F94">
      <w:pPr>
        <w:numPr>
          <w:ilvl w:val="1"/>
          <w:numId w:val="17"/>
        </w:numPr>
        <w:jc w:val="both"/>
        <w:rPr>
          <w:rFonts w:ascii="Calibri" w:eastAsia="Calibri" w:hAnsi="Calibri" w:cs="Calibri"/>
          <w:color w:val="000000"/>
          <w:sz w:val="22"/>
          <w:szCs w:val="22"/>
        </w:rPr>
      </w:pPr>
      <w:r>
        <w:rPr>
          <w:rFonts w:ascii="Calibri" w:eastAsia="Calibri" w:hAnsi="Calibri" w:cs="Calibri"/>
          <w:color w:val="000000"/>
          <w:sz w:val="22"/>
          <w:szCs w:val="22"/>
        </w:rPr>
        <w:t>Conference Decorator (Drayage Company)</w:t>
      </w:r>
    </w:p>
    <w:p w14:paraId="3C0B12EC" w14:textId="77777777" w:rsidR="00A52F94" w:rsidRDefault="00A52F94" w:rsidP="00A52F94">
      <w:pPr>
        <w:numPr>
          <w:ilvl w:val="1"/>
          <w:numId w:val="17"/>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Audiovisual (AV) services </w:t>
      </w:r>
    </w:p>
    <w:p w14:paraId="0FE1ACF9" w14:textId="77777777" w:rsidR="00A52F94" w:rsidRDefault="00A52F94" w:rsidP="00A52F94">
      <w:pPr>
        <w:numPr>
          <w:ilvl w:val="1"/>
          <w:numId w:val="17"/>
        </w:numPr>
        <w:rPr>
          <w:rFonts w:ascii="Calibri" w:eastAsia="Calibri" w:hAnsi="Calibri" w:cs="Calibri"/>
          <w:sz w:val="22"/>
          <w:szCs w:val="22"/>
        </w:rPr>
      </w:pPr>
      <w:r>
        <w:rPr>
          <w:rFonts w:ascii="Calibri" w:eastAsia="Calibri" w:hAnsi="Calibri" w:cs="Calibri"/>
          <w:sz w:val="22"/>
          <w:szCs w:val="22"/>
        </w:rPr>
        <w:t xml:space="preserve">Transportation Vendor </w:t>
      </w:r>
    </w:p>
    <w:p w14:paraId="5FB579A3" w14:textId="77777777" w:rsidR="00A52F94" w:rsidRDefault="00A52F94" w:rsidP="00A52F94">
      <w:pPr>
        <w:numPr>
          <w:ilvl w:val="1"/>
          <w:numId w:val="17"/>
        </w:numPr>
        <w:jc w:val="both"/>
        <w:rPr>
          <w:rFonts w:ascii="Calibri" w:eastAsia="Calibri" w:hAnsi="Calibri" w:cs="Calibri"/>
          <w:sz w:val="22"/>
          <w:szCs w:val="22"/>
        </w:rPr>
      </w:pPr>
      <w:r>
        <w:rPr>
          <w:rFonts w:ascii="Calibri" w:eastAsia="Calibri" w:hAnsi="Calibri" w:cs="Calibri"/>
          <w:sz w:val="22"/>
          <w:szCs w:val="22"/>
        </w:rPr>
        <w:t>On-site Security Personnel</w:t>
      </w:r>
    </w:p>
    <w:p w14:paraId="5008505C" w14:textId="77777777" w:rsidR="00A52F94" w:rsidRDefault="00A52F94" w:rsidP="00A52F94">
      <w:pPr>
        <w:numPr>
          <w:ilvl w:val="1"/>
          <w:numId w:val="17"/>
        </w:numPr>
        <w:jc w:val="both"/>
        <w:rPr>
          <w:rFonts w:ascii="Calibri" w:eastAsia="Calibri" w:hAnsi="Calibri" w:cs="Calibri"/>
          <w:sz w:val="22"/>
          <w:szCs w:val="22"/>
        </w:rPr>
      </w:pPr>
      <w:r>
        <w:rPr>
          <w:rFonts w:ascii="Calibri" w:eastAsia="Calibri" w:hAnsi="Calibri" w:cs="Calibri"/>
          <w:sz w:val="22"/>
          <w:szCs w:val="22"/>
        </w:rPr>
        <w:t>Opening Reception Service Providers as needed</w:t>
      </w:r>
    </w:p>
    <w:p w14:paraId="69FFB3B5" w14:textId="77777777" w:rsidR="00A52F94" w:rsidRDefault="00A52F94" w:rsidP="00A52F94">
      <w:pPr>
        <w:ind w:left="1080"/>
        <w:jc w:val="both"/>
        <w:rPr>
          <w:rFonts w:ascii="Calibri" w:eastAsia="Calibri" w:hAnsi="Calibri" w:cs="Calibri"/>
          <w:sz w:val="22"/>
          <w:szCs w:val="22"/>
        </w:rPr>
      </w:pPr>
      <w:r>
        <w:rPr>
          <w:rFonts w:ascii="Calibri" w:eastAsia="Calibri" w:hAnsi="Calibri" w:cs="Calibri"/>
          <w:sz w:val="22"/>
          <w:szCs w:val="22"/>
        </w:rPr>
        <w:t xml:space="preserve"> </w:t>
      </w:r>
    </w:p>
    <w:p w14:paraId="119E223D" w14:textId="77777777" w:rsidR="00A52F94" w:rsidRDefault="00A52F94" w:rsidP="00A52F94">
      <w:pPr>
        <w:numPr>
          <w:ilvl w:val="0"/>
          <w:numId w:val="17"/>
        </w:numPr>
        <w:jc w:val="both"/>
        <w:rPr>
          <w:rFonts w:ascii="Calibri" w:eastAsia="Calibri" w:hAnsi="Calibri" w:cs="Calibri"/>
          <w:color w:val="000000"/>
          <w:sz w:val="22"/>
          <w:szCs w:val="22"/>
        </w:rPr>
      </w:pPr>
      <w:r>
        <w:rPr>
          <w:rFonts w:ascii="Calibri" w:eastAsia="Calibri" w:hAnsi="Calibri" w:cs="Calibri"/>
          <w:b/>
          <w:color w:val="000000"/>
          <w:sz w:val="22"/>
          <w:szCs w:val="22"/>
        </w:rPr>
        <w:t>Keynote:</w:t>
      </w:r>
      <w:r>
        <w:rPr>
          <w:rFonts w:ascii="Calibri" w:eastAsia="Calibri" w:hAnsi="Calibri" w:cs="Calibri"/>
          <w:color w:val="000000"/>
          <w:sz w:val="22"/>
          <w:szCs w:val="22"/>
        </w:rPr>
        <w:t xml:space="preserve"> Coordinate with virtual conference committee on this activity. Provide contract coordination, management, and provision of AV needs as necessary working with tech coordinator.</w:t>
      </w:r>
    </w:p>
    <w:p w14:paraId="7A943ED2" w14:textId="77777777" w:rsidR="00A52F94" w:rsidRDefault="00A52F94" w:rsidP="00A52F94">
      <w:pPr>
        <w:ind w:left="360"/>
        <w:jc w:val="both"/>
        <w:rPr>
          <w:rFonts w:ascii="Calibri" w:eastAsia="Calibri" w:hAnsi="Calibri" w:cs="Calibri"/>
          <w:color w:val="000000"/>
          <w:sz w:val="22"/>
          <w:szCs w:val="22"/>
        </w:rPr>
      </w:pPr>
    </w:p>
    <w:p w14:paraId="243AF521" w14:textId="77777777" w:rsidR="00A52F94" w:rsidRDefault="00A52F94" w:rsidP="00A52F94">
      <w:pPr>
        <w:numPr>
          <w:ilvl w:val="0"/>
          <w:numId w:val="17"/>
        </w:numPr>
        <w:jc w:val="both"/>
        <w:rPr>
          <w:rFonts w:ascii="Calibri" w:eastAsia="Calibri" w:hAnsi="Calibri" w:cs="Calibri"/>
          <w:color w:val="000000"/>
          <w:sz w:val="22"/>
          <w:szCs w:val="22"/>
        </w:rPr>
      </w:pPr>
      <w:r>
        <w:rPr>
          <w:rFonts w:ascii="Calibri" w:eastAsia="Calibri" w:hAnsi="Calibri" w:cs="Calibri"/>
          <w:b/>
          <w:color w:val="000000"/>
          <w:sz w:val="22"/>
          <w:szCs w:val="22"/>
        </w:rPr>
        <w:t>Signage:</w:t>
      </w:r>
      <w:r>
        <w:rPr>
          <w:rFonts w:ascii="Calibri" w:eastAsia="Calibri" w:hAnsi="Calibri" w:cs="Calibri"/>
          <w:color w:val="000000"/>
          <w:sz w:val="22"/>
          <w:szCs w:val="22"/>
        </w:rPr>
        <w:t xml:space="preserve"> Identify sponsor signage with graphic designer. </w:t>
      </w:r>
    </w:p>
    <w:p w14:paraId="04DAA9C4" w14:textId="77777777" w:rsidR="00A52F94" w:rsidRDefault="00A52F94" w:rsidP="00A52F94">
      <w:pPr>
        <w:jc w:val="both"/>
        <w:rPr>
          <w:rFonts w:ascii="Calibri" w:eastAsia="Calibri" w:hAnsi="Calibri" w:cs="Calibri"/>
          <w:color w:val="000000"/>
          <w:sz w:val="22"/>
          <w:szCs w:val="22"/>
        </w:rPr>
      </w:pPr>
    </w:p>
    <w:p w14:paraId="53AF6F36" w14:textId="77777777" w:rsidR="00A52F94" w:rsidRDefault="00A52F94" w:rsidP="00A52F94">
      <w:pPr>
        <w:numPr>
          <w:ilvl w:val="0"/>
          <w:numId w:val="17"/>
        </w:numPr>
        <w:jc w:val="both"/>
        <w:rPr>
          <w:rFonts w:ascii="Calibri" w:eastAsia="Calibri" w:hAnsi="Calibri" w:cs="Calibri"/>
          <w:color w:val="000000"/>
          <w:sz w:val="22"/>
          <w:szCs w:val="22"/>
        </w:rPr>
      </w:pPr>
      <w:r>
        <w:rPr>
          <w:rFonts w:ascii="Calibri" w:eastAsia="Calibri" w:hAnsi="Calibri" w:cs="Calibri"/>
          <w:b/>
          <w:color w:val="000000"/>
          <w:sz w:val="22"/>
          <w:szCs w:val="22"/>
        </w:rPr>
        <w:t>Board of Directors:</w:t>
      </w:r>
      <w:r>
        <w:rPr>
          <w:rFonts w:ascii="Calibri" w:eastAsia="Calibri" w:hAnsi="Calibri" w:cs="Calibri"/>
          <w:color w:val="000000"/>
          <w:sz w:val="22"/>
          <w:szCs w:val="22"/>
        </w:rPr>
        <w:t xml:space="preserve"> Consultant may be invited to attend 2020 </w:t>
      </w:r>
      <w:r>
        <w:rPr>
          <w:rFonts w:ascii="Calibri" w:eastAsia="Calibri" w:hAnsi="Calibri" w:cs="Calibri"/>
          <w:sz w:val="22"/>
          <w:szCs w:val="22"/>
        </w:rPr>
        <w:t xml:space="preserve">virtual or in-person </w:t>
      </w:r>
      <w:r>
        <w:rPr>
          <w:rFonts w:ascii="Calibri" w:eastAsia="Calibri" w:hAnsi="Calibri" w:cs="Calibri"/>
          <w:color w:val="000000"/>
          <w:sz w:val="22"/>
          <w:szCs w:val="22"/>
        </w:rPr>
        <w:t>Board meetings, particularly as it relates to the formation of a Chapter sponsorship program.</w:t>
      </w:r>
    </w:p>
    <w:p w14:paraId="0C4A4E80" w14:textId="77777777" w:rsidR="00A52F94" w:rsidRDefault="00A52F94" w:rsidP="00A52F94">
      <w:pPr>
        <w:ind w:left="1080"/>
        <w:jc w:val="both"/>
        <w:rPr>
          <w:rFonts w:ascii="Calibri" w:eastAsia="Calibri" w:hAnsi="Calibri" w:cs="Calibri"/>
          <w:color w:val="000000"/>
          <w:sz w:val="22"/>
          <w:szCs w:val="22"/>
        </w:rPr>
      </w:pPr>
    </w:p>
    <w:p w14:paraId="19B23CD9" w14:textId="77777777" w:rsidR="00A52F94" w:rsidRDefault="00A52F94" w:rsidP="00A52F94">
      <w:pPr>
        <w:jc w:val="both"/>
        <w:rPr>
          <w:rFonts w:ascii="Calibri" w:eastAsia="Calibri" w:hAnsi="Calibri" w:cs="Calibri"/>
          <w:color w:val="000000"/>
          <w:sz w:val="22"/>
          <w:szCs w:val="22"/>
        </w:rPr>
      </w:pPr>
    </w:p>
    <w:p w14:paraId="65D51B16" w14:textId="77777777" w:rsidR="00A52F94" w:rsidRDefault="00A52F94" w:rsidP="00A52F94">
      <w:pPr>
        <w:pStyle w:val="CenteredHeading12"/>
        <w:jc w:val="both"/>
        <w:rPr>
          <w:rFonts w:ascii="Calibri" w:eastAsia="Calibri" w:hAnsi="Calibri" w:cs="Calibri"/>
          <w:color w:val="000000"/>
          <w:sz w:val="22"/>
          <w:szCs w:val="22"/>
        </w:rPr>
      </w:pPr>
      <w:r>
        <w:rPr>
          <w:rFonts w:ascii="Calibri" w:eastAsia="Calibri" w:hAnsi="Calibri" w:cs="Calibri"/>
          <w:color w:val="000000"/>
          <w:sz w:val="22"/>
          <w:szCs w:val="22"/>
        </w:rPr>
        <w:t>The above list of services shall not be considered all inclusive.  However, any major new duties required would be subject to discussion and approval from both APA and the Consultant, and no new duties in addition to that set forth in the above Scope of Services shall be performed or require additional compensation without prior written request and approval of APA’s Vice President for Conferences.</w:t>
      </w:r>
    </w:p>
    <w:p w14:paraId="4314E87E" w14:textId="77777777" w:rsidR="0005615A" w:rsidRPr="00A52F94" w:rsidRDefault="009C01DD" w:rsidP="00A52F94"/>
    <w:sectPr w:rsidR="0005615A" w:rsidRPr="00A52F9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36416" w14:textId="77777777" w:rsidR="009C01DD" w:rsidRDefault="009C01DD" w:rsidP="004E2C49">
      <w:r>
        <w:separator/>
      </w:r>
    </w:p>
  </w:endnote>
  <w:endnote w:type="continuationSeparator" w:id="0">
    <w:p w14:paraId="22759B7F" w14:textId="77777777" w:rsidR="009C01DD" w:rsidRDefault="009C01DD" w:rsidP="004E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6212888"/>
      <w:docPartObj>
        <w:docPartGallery w:val="Page Numbers (Bottom of Page)"/>
        <w:docPartUnique/>
      </w:docPartObj>
    </w:sdtPr>
    <w:sdtContent>
      <w:p w14:paraId="0F0A4EC3" w14:textId="529B05F9" w:rsidR="004E2C49" w:rsidRDefault="004E2C49" w:rsidP="00E801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FFA282" w14:textId="77777777" w:rsidR="004E2C49" w:rsidRDefault="004E2C49" w:rsidP="004E2C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2416425"/>
      <w:docPartObj>
        <w:docPartGallery w:val="Page Numbers (Bottom of Page)"/>
        <w:docPartUnique/>
      </w:docPartObj>
    </w:sdtPr>
    <w:sdtContent>
      <w:p w14:paraId="7AF13104" w14:textId="4E4441FF" w:rsidR="004E2C49" w:rsidRDefault="004E2C49" w:rsidP="00E801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E5DA36" w14:textId="77777777" w:rsidR="004E2C49" w:rsidRDefault="004E2C49" w:rsidP="004E2C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86CC7" w14:textId="77777777" w:rsidR="009C01DD" w:rsidRDefault="009C01DD" w:rsidP="004E2C49">
      <w:r>
        <w:separator/>
      </w:r>
    </w:p>
  </w:footnote>
  <w:footnote w:type="continuationSeparator" w:id="0">
    <w:p w14:paraId="7E7AE579" w14:textId="77777777" w:rsidR="009C01DD" w:rsidRDefault="009C01DD" w:rsidP="004E2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0510"/>
    <w:multiLevelType w:val="multilevel"/>
    <w:tmpl w:val="F1A8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F37B7"/>
    <w:multiLevelType w:val="multilevel"/>
    <w:tmpl w:val="3D5C40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7823AFE"/>
    <w:multiLevelType w:val="multilevel"/>
    <w:tmpl w:val="B97C711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0DD97ADC"/>
    <w:multiLevelType w:val="multilevel"/>
    <w:tmpl w:val="4D66B752"/>
    <w:lvl w:ilvl="0">
      <w:start w:val="1"/>
      <w:numFmt w:val="bullet"/>
      <w:lvlText w:val="o"/>
      <w:lvlJc w:val="left"/>
      <w:pPr>
        <w:ind w:left="2160" w:hanging="360"/>
      </w:pPr>
      <w:rPr>
        <w:rFonts w:ascii="Courier New" w:eastAsia="Courier New" w:hAnsi="Courier New" w:cs="Courier New"/>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4" w15:restartNumberingAfterBreak="0">
    <w:nsid w:val="1EDC1001"/>
    <w:multiLevelType w:val="multilevel"/>
    <w:tmpl w:val="65FE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34524"/>
    <w:multiLevelType w:val="multilevel"/>
    <w:tmpl w:val="8592D37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3E3830A3"/>
    <w:multiLevelType w:val="multilevel"/>
    <w:tmpl w:val="3E90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E4893"/>
    <w:multiLevelType w:val="multilevel"/>
    <w:tmpl w:val="D9C8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42592"/>
    <w:multiLevelType w:val="multilevel"/>
    <w:tmpl w:val="FC66805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483261A3"/>
    <w:multiLevelType w:val="multilevel"/>
    <w:tmpl w:val="FEAA54E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524D0A38"/>
    <w:multiLevelType w:val="multilevel"/>
    <w:tmpl w:val="8EAA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D2090F"/>
    <w:multiLevelType w:val="multilevel"/>
    <w:tmpl w:val="48B0E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D4456F"/>
    <w:multiLevelType w:val="multilevel"/>
    <w:tmpl w:val="0F22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42650B"/>
    <w:multiLevelType w:val="multilevel"/>
    <w:tmpl w:val="5E80AF4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57923AD8"/>
    <w:multiLevelType w:val="multilevel"/>
    <w:tmpl w:val="58B0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A1887"/>
    <w:multiLevelType w:val="multilevel"/>
    <w:tmpl w:val="3E5E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4545A8"/>
    <w:multiLevelType w:val="multilevel"/>
    <w:tmpl w:val="09CC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A253AD"/>
    <w:multiLevelType w:val="multilevel"/>
    <w:tmpl w:val="93B4D574"/>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
      <w:lvlJc w:val="left"/>
      <w:pPr>
        <w:ind w:left="1080" w:hanging="360"/>
      </w:pPr>
      <w:rPr>
        <w:rFonts w:ascii="Noto Sans Symbols" w:eastAsia="Noto Sans Symbols" w:hAnsi="Noto Sans Symbols" w:cs="Noto Sans Symbols"/>
        <w:sz w:val="20"/>
        <w:szCs w:val="20"/>
        <w:vertAlign w:val="baseline"/>
      </w:rPr>
    </w:lvl>
    <w:lvl w:ilvl="2">
      <w:start w:val="1"/>
      <w:numFmt w:val="bullet"/>
      <w:lvlText w:val="●"/>
      <w:lvlJc w:val="left"/>
      <w:pPr>
        <w:ind w:left="1800" w:hanging="360"/>
      </w:pPr>
      <w:rPr>
        <w:rFonts w:ascii="Noto Sans Symbols" w:eastAsia="Noto Sans Symbols" w:hAnsi="Noto Sans Symbols" w:cs="Noto Sans Symbols"/>
        <w:sz w:val="20"/>
        <w:szCs w:val="20"/>
        <w:vertAlign w:val="baseline"/>
      </w:rPr>
    </w:lvl>
    <w:lvl w:ilvl="3">
      <w:start w:val="1"/>
      <w:numFmt w:val="bullet"/>
      <w:lvlText w:val="●"/>
      <w:lvlJc w:val="left"/>
      <w:pPr>
        <w:ind w:left="2520" w:hanging="360"/>
      </w:pPr>
      <w:rPr>
        <w:rFonts w:ascii="Noto Sans Symbols" w:eastAsia="Noto Sans Symbols" w:hAnsi="Noto Sans Symbols" w:cs="Noto Sans Symbols"/>
        <w:sz w:val="20"/>
        <w:szCs w:val="20"/>
        <w:vertAlign w:val="baseline"/>
      </w:rPr>
    </w:lvl>
    <w:lvl w:ilvl="4">
      <w:start w:val="1"/>
      <w:numFmt w:val="bullet"/>
      <w:lvlText w:val="●"/>
      <w:lvlJc w:val="left"/>
      <w:pPr>
        <w:ind w:left="3240" w:hanging="360"/>
      </w:pPr>
      <w:rPr>
        <w:rFonts w:ascii="Noto Sans Symbols" w:eastAsia="Noto Sans Symbols" w:hAnsi="Noto Sans Symbols" w:cs="Noto Sans Symbols"/>
        <w:sz w:val="20"/>
        <w:szCs w:val="20"/>
        <w:vertAlign w:val="baseline"/>
      </w:rPr>
    </w:lvl>
    <w:lvl w:ilvl="5">
      <w:start w:val="1"/>
      <w:numFmt w:val="bullet"/>
      <w:lvlText w:val="●"/>
      <w:lvlJc w:val="left"/>
      <w:pPr>
        <w:ind w:left="3960" w:hanging="360"/>
      </w:pPr>
      <w:rPr>
        <w:rFonts w:ascii="Noto Sans Symbols" w:eastAsia="Noto Sans Symbols" w:hAnsi="Noto Sans Symbols" w:cs="Noto Sans Symbols"/>
        <w:sz w:val="20"/>
        <w:szCs w:val="20"/>
        <w:vertAlign w:val="baseline"/>
      </w:rPr>
    </w:lvl>
    <w:lvl w:ilvl="6">
      <w:start w:val="1"/>
      <w:numFmt w:val="bullet"/>
      <w:lvlText w:val="●"/>
      <w:lvlJc w:val="left"/>
      <w:pPr>
        <w:ind w:left="4680" w:hanging="360"/>
      </w:pPr>
      <w:rPr>
        <w:rFonts w:ascii="Noto Sans Symbols" w:eastAsia="Noto Sans Symbols" w:hAnsi="Noto Sans Symbols" w:cs="Noto Sans Symbols"/>
        <w:sz w:val="20"/>
        <w:szCs w:val="20"/>
        <w:vertAlign w:val="baseline"/>
      </w:rPr>
    </w:lvl>
    <w:lvl w:ilvl="7">
      <w:start w:val="1"/>
      <w:numFmt w:val="bullet"/>
      <w:lvlText w:val="●"/>
      <w:lvlJc w:val="left"/>
      <w:pPr>
        <w:ind w:left="5400" w:hanging="360"/>
      </w:pPr>
      <w:rPr>
        <w:rFonts w:ascii="Noto Sans Symbols" w:eastAsia="Noto Sans Symbols" w:hAnsi="Noto Sans Symbols" w:cs="Noto Sans Symbols"/>
        <w:sz w:val="20"/>
        <w:szCs w:val="20"/>
        <w:vertAlign w:val="baseline"/>
      </w:rPr>
    </w:lvl>
    <w:lvl w:ilvl="8">
      <w:start w:val="1"/>
      <w:numFmt w:val="bullet"/>
      <w:lvlText w:val="●"/>
      <w:lvlJc w:val="left"/>
      <w:pPr>
        <w:ind w:left="6120" w:hanging="360"/>
      </w:pPr>
      <w:rPr>
        <w:rFonts w:ascii="Noto Sans Symbols" w:eastAsia="Noto Sans Symbols" w:hAnsi="Noto Sans Symbols" w:cs="Noto Sans Symbols"/>
        <w:sz w:val="20"/>
        <w:szCs w:val="20"/>
        <w:vertAlign w:val="baseline"/>
      </w:rPr>
    </w:lvl>
  </w:abstractNum>
  <w:abstractNum w:abstractNumId="18" w15:restartNumberingAfterBreak="0">
    <w:nsid w:val="6F237306"/>
    <w:multiLevelType w:val="multilevel"/>
    <w:tmpl w:val="DEF4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470B00"/>
    <w:multiLevelType w:val="multilevel"/>
    <w:tmpl w:val="77E627A4"/>
    <w:lvl w:ilvl="0">
      <w:numFmt w:val="bullet"/>
      <w:lvlText w:val="●"/>
      <w:lvlJc w:val="left"/>
      <w:pPr>
        <w:ind w:left="360" w:hanging="360"/>
      </w:pPr>
      <w:rPr>
        <w:rFonts w:ascii="Noto Sans Symbols" w:eastAsia="Noto Sans Symbols" w:hAnsi="Noto Sans Symbols" w:cs="Noto Sans Symbol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788A15A7"/>
    <w:multiLevelType w:val="multilevel"/>
    <w:tmpl w:val="BC7C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477277"/>
    <w:multiLevelType w:val="multilevel"/>
    <w:tmpl w:val="1CC4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0"/>
  </w:num>
  <w:num w:numId="4">
    <w:abstractNumId w:val="4"/>
  </w:num>
  <w:num w:numId="5">
    <w:abstractNumId w:val="15"/>
  </w:num>
  <w:num w:numId="6">
    <w:abstractNumId w:val="7"/>
  </w:num>
  <w:num w:numId="7">
    <w:abstractNumId w:val="18"/>
  </w:num>
  <w:num w:numId="8">
    <w:abstractNumId w:val="16"/>
  </w:num>
  <w:num w:numId="9">
    <w:abstractNumId w:val="11"/>
  </w:num>
  <w:num w:numId="10">
    <w:abstractNumId w:val="12"/>
  </w:num>
  <w:num w:numId="11">
    <w:abstractNumId w:val="10"/>
  </w:num>
  <w:num w:numId="12">
    <w:abstractNumId w:val="14"/>
  </w:num>
  <w:num w:numId="13">
    <w:abstractNumId w:val="21"/>
  </w:num>
  <w:num w:numId="14">
    <w:abstractNumId w:val="2"/>
  </w:num>
  <w:num w:numId="15">
    <w:abstractNumId w:val="9"/>
  </w:num>
  <w:num w:numId="16">
    <w:abstractNumId w:val="5"/>
  </w:num>
  <w:num w:numId="17">
    <w:abstractNumId w:val="13"/>
  </w:num>
  <w:num w:numId="18">
    <w:abstractNumId w:val="17"/>
  </w:num>
  <w:num w:numId="19">
    <w:abstractNumId w:val="8"/>
  </w:num>
  <w:num w:numId="20">
    <w:abstractNumId w:val="19"/>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7E"/>
    <w:rsid w:val="00410A7E"/>
    <w:rsid w:val="004E2C49"/>
    <w:rsid w:val="005574E0"/>
    <w:rsid w:val="007E2D37"/>
    <w:rsid w:val="00822328"/>
    <w:rsid w:val="009C01DD"/>
    <w:rsid w:val="00A52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F150"/>
  <w15:chartTrackingRefBased/>
  <w15:docId w15:val="{023E92E6-0FF8-EC4E-8B07-6F424F03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F94"/>
    <w:rPr>
      <w:rFonts w:ascii="Times New Roman" w:eastAsia="Times New Roman" w:hAnsi="Times New Roman" w:cs="Times New Roman"/>
    </w:rPr>
  </w:style>
  <w:style w:type="paragraph" w:styleId="Heading4">
    <w:name w:val="heading 4"/>
    <w:basedOn w:val="Normal"/>
    <w:next w:val="Normal"/>
    <w:link w:val="Heading4Char"/>
    <w:qFormat/>
    <w:rsid w:val="00A52F9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A7E"/>
    <w:pPr>
      <w:spacing w:before="100" w:beforeAutospacing="1" w:after="100" w:afterAutospacing="1"/>
    </w:pPr>
  </w:style>
  <w:style w:type="character" w:customStyle="1" w:styleId="Heading4Char">
    <w:name w:val="Heading 4 Char"/>
    <w:basedOn w:val="DefaultParagraphFont"/>
    <w:link w:val="Heading4"/>
    <w:rsid w:val="00A52F94"/>
    <w:rPr>
      <w:rFonts w:ascii="Times New Roman" w:eastAsia="Times New Roman" w:hAnsi="Times New Roman" w:cs="Times New Roman"/>
      <w:b/>
      <w:bCs/>
      <w:sz w:val="28"/>
      <w:szCs w:val="28"/>
    </w:rPr>
  </w:style>
  <w:style w:type="paragraph" w:customStyle="1" w:styleId="CenteredHeading12">
    <w:name w:val="Centered Heading 12"/>
    <w:basedOn w:val="Normal"/>
    <w:rsid w:val="00A52F94"/>
    <w:pPr>
      <w:spacing w:after="240"/>
      <w:jc w:val="center"/>
    </w:pPr>
    <w:rPr>
      <w:b/>
    </w:rPr>
  </w:style>
  <w:style w:type="paragraph" w:styleId="Footer">
    <w:name w:val="footer"/>
    <w:basedOn w:val="Normal"/>
    <w:link w:val="FooterChar"/>
    <w:uiPriority w:val="99"/>
    <w:unhideWhenUsed/>
    <w:rsid w:val="004E2C49"/>
    <w:pPr>
      <w:tabs>
        <w:tab w:val="center" w:pos="4680"/>
        <w:tab w:val="right" w:pos="9360"/>
      </w:tabs>
    </w:pPr>
  </w:style>
  <w:style w:type="character" w:customStyle="1" w:styleId="FooterChar">
    <w:name w:val="Footer Char"/>
    <w:basedOn w:val="DefaultParagraphFont"/>
    <w:link w:val="Footer"/>
    <w:uiPriority w:val="99"/>
    <w:rsid w:val="004E2C49"/>
    <w:rPr>
      <w:rFonts w:ascii="Times New Roman" w:eastAsia="Times New Roman" w:hAnsi="Times New Roman" w:cs="Times New Roman"/>
    </w:rPr>
  </w:style>
  <w:style w:type="character" w:styleId="PageNumber">
    <w:name w:val="page number"/>
    <w:basedOn w:val="DefaultParagraphFont"/>
    <w:uiPriority w:val="99"/>
    <w:semiHidden/>
    <w:unhideWhenUsed/>
    <w:rsid w:val="004E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278315">
      <w:bodyDiv w:val="1"/>
      <w:marLeft w:val="0"/>
      <w:marRight w:val="0"/>
      <w:marTop w:val="0"/>
      <w:marBottom w:val="0"/>
      <w:divBdr>
        <w:top w:val="none" w:sz="0" w:space="0" w:color="auto"/>
        <w:left w:val="none" w:sz="0" w:space="0" w:color="auto"/>
        <w:bottom w:val="none" w:sz="0" w:space="0" w:color="auto"/>
        <w:right w:val="none" w:sz="0" w:space="0" w:color="auto"/>
      </w:divBdr>
      <w:divsChild>
        <w:div w:id="1017316783">
          <w:marLeft w:val="0"/>
          <w:marRight w:val="0"/>
          <w:marTop w:val="0"/>
          <w:marBottom w:val="0"/>
          <w:divBdr>
            <w:top w:val="none" w:sz="0" w:space="0" w:color="auto"/>
            <w:left w:val="none" w:sz="0" w:space="0" w:color="auto"/>
            <w:bottom w:val="none" w:sz="0" w:space="0" w:color="auto"/>
            <w:right w:val="none" w:sz="0" w:space="0" w:color="auto"/>
          </w:divBdr>
          <w:divsChild>
            <w:div w:id="462504403">
              <w:marLeft w:val="0"/>
              <w:marRight w:val="0"/>
              <w:marTop w:val="0"/>
              <w:marBottom w:val="0"/>
              <w:divBdr>
                <w:top w:val="none" w:sz="0" w:space="0" w:color="auto"/>
                <w:left w:val="none" w:sz="0" w:space="0" w:color="auto"/>
                <w:bottom w:val="none" w:sz="0" w:space="0" w:color="auto"/>
                <w:right w:val="none" w:sz="0" w:space="0" w:color="auto"/>
              </w:divBdr>
              <w:divsChild>
                <w:div w:id="2002804410">
                  <w:marLeft w:val="0"/>
                  <w:marRight w:val="0"/>
                  <w:marTop w:val="0"/>
                  <w:marBottom w:val="0"/>
                  <w:divBdr>
                    <w:top w:val="none" w:sz="0" w:space="0" w:color="auto"/>
                    <w:left w:val="none" w:sz="0" w:space="0" w:color="auto"/>
                    <w:bottom w:val="none" w:sz="0" w:space="0" w:color="auto"/>
                    <w:right w:val="none" w:sz="0" w:space="0" w:color="auto"/>
                  </w:divBdr>
                </w:div>
              </w:divsChild>
            </w:div>
            <w:div w:id="1172062274">
              <w:marLeft w:val="0"/>
              <w:marRight w:val="0"/>
              <w:marTop w:val="0"/>
              <w:marBottom w:val="0"/>
              <w:divBdr>
                <w:top w:val="none" w:sz="0" w:space="0" w:color="auto"/>
                <w:left w:val="none" w:sz="0" w:space="0" w:color="auto"/>
                <w:bottom w:val="none" w:sz="0" w:space="0" w:color="auto"/>
                <w:right w:val="none" w:sz="0" w:space="0" w:color="auto"/>
              </w:divBdr>
              <w:divsChild>
                <w:div w:id="16101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9329">
          <w:marLeft w:val="0"/>
          <w:marRight w:val="0"/>
          <w:marTop w:val="0"/>
          <w:marBottom w:val="0"/>
          <w:divBdr>
            <w:top w:val="none" w:sz="0" w:space="0" w:color="auto"/>
            <w:left w:val="none" w:sz="0" w:space="0" w:color="auto"/>
            <w:bottom w:val="none" w:sz="0" w:space="0" w:color="auto"/>
            <w:right w:val="none" w:sz="0" w:space="0" w:color="auto"/>
          </w:divBdr>
          <w:divsChild>
            <w:div w:id="158354686">
              <w:marLeft w:val="0"/>
              <w:marRight w:val="0"/>
              <w:marTop w:val="0"/>
              <w:marBottom w:val="0"/>
              <w:divBdr>
                <w:top w:val="none" w:sz="0" w:space="0" w:color="auto"/>
                <w:left w:val="none" w:sz="0" w:space="0" w:color="auto"/>
                <w:bottom w:val="none" w:sz="0" w:space="0" w:color="auto"/>
                <w:right w:val="none" w:sz="0" w:space="0" w:color="auto"/>
              </w:divBdr>
              <w:divsChild>
                <w:div w:id="154688652">
                  <w:marLeft w:val="0"/>
                  <w:marRight w:val="0"/>
                  <w:marTop w:val="0"/>
                  <w:marBottom w:val="0"/>
                  <w:divBdr>
                    <w:top w:val="none" w:sz="0" w:space="0" w:color="auto"/>
                    <w:left w:val="none" w:sz="0" w:space="0" w:color="auto"/>
                    <w:bottom w:val="none" w:sz="0" w:space="0" w:color="auto"/>
                    <w:right w:val="none" w:sz="0" w:space="0" w:color="auto"/>
                  </w:divBdr>
                </w:div>
              </w:divsChild>
            </w:div>
            <w:div w:id="1010258971">
              <w:marLeft w:val="0"/>
              <w:marRight w:val="0"/>
              <w:marTop w:val="0"/>
              <w:marBottom w:val="0"/>
              <w:divBdr>
                <w:top w:val="none" w:sz="0" w:space="0" w:color="auto"/>
                <w:left w:val="none" w:sz="0" w:space="0" w:color="auto"/>
                <w:bottom w:val="none" w:sz="0" w:space="0" w:color="auto"/>
                <w:right w:val="none" w:sz="0" w:space="0" w:color="auto"/>
              </w:divBdr>
              <w:divsChild>
                <w:div w:id="12698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188">
          <w:marLeft w:val="0"/>
          <w:marRight w:val="0"/>
          <w:marTop w:val="0"/>
          <w:marBottom w:val="0"/>
          <w:divBdr>
            <w:top w:val="none" w:sz="0" w:space="0" w:color="auto"/>
            <w:left w:val="none" w:sz="0" w:space="0" w:color="auto"/>
            <w:bottom w:val="none" w:sz="0" w:space="0" w:color="auto"/>
            <w:right w:val="none" w:sz="0" w:space="0" w:color="auto"/>
          </w:divBdr>
          <w:divsChild>
            <w:div w:id="1146119061">
              <w:marLeft w:val="0"/>
              <w:marRight w:val="0"/>
              <w:marTop w:val="0"/>
              <w:marBottom w:val="0"/>
              <w:divBdr>
                <w:top w:val="none" w:sz="0" w:space="0" w:color="auto"/>
                <w:left w:val="none" w:sz="0" w:space="0" w:color="auto"/>
                <w:bottom w:val="none" w:sz="0" w:space="0" w:color="auto"/>
                <w:right w:val="none" w:sz="0" w:space="0" w:color="auto"/>
              </w:divBdr>
              <w:divsChild>
                <w:div w:id="659114855">
                  <w:marLeft w:val="0"/>
                  <w:marRight w:val="0"/>
                  <w:marTop w:val="0"/>
                  <w:marBottom w:val="0"/>
                  <w:divBdr>
                    <w:top w:val="none" w:sz="0" w:space="0" w:color="auto"/>
                    <w:left w:val="none" w:sz="0" w:space="0" w:color="auto"/>
                    <w:bottom w:val="none" w:sz="0" w:space="0" w:color="auto"/>
                    <w:right w:val="none" w:sz="0" w:space="0" w:color="auto"/>
                  </w:divBdr>
                </w:div>
              </w:divsChild>
            </w:div>
            <w:div w:id="1901207638">
              <w:marLeft w:val="0"/>
              <w:marRight w:val="0"/>
              <w:marTop w:val="0"/>
              <w:marBottom w:val="0"/>
              <w:divBdr>
                <w:top w:val="none" w:sz="0" w:space="0" w:color="auto"/>
                <w:left w:val="none" w:sz="0" w:space="0" w:color="auto"/>
                <w:bottom w:val="none" w:sz="0" w:space="0" w:color="auto"/>
                <w:right w:val="none" w:sz="0" w:space="0" w:color="auto"/>
              </w:divBdr>
              <w:divsChild>
                <w:div w:id="171156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3839">
          <w:marLeft w:val="0"/>
          <w:marRight w:val="0"/>
          <w:marTop w:val="0"/>
          <w:marBottom w:val="0"/>
          <w:divBdr>
            <w:top w:val="none" w:sz="0" w:space="0" w:color="auto"/>
            <w:left w:val="none" w:sz="0" w:space="0" w:color="auto"/>
            <w:bottom w:val="none" w:sz="0" w:space="0" w:color="auto"/>
            <w:right w:val="none" w:sz="0" w:space="0" w:color="auto"/>
          </w:divBdr>
          <w:divsChild>
            <w:div w:id="1955675761">
              <w:marLeft w:val="0"/>
              <w:marRight w:val="0"/>
              <w:marTop w:val="0"/>
              <w:marBottom w:val="0"/>
              <w:divBdr>
                <w:top w:val="none" w:sz="0" w:space="0" w:color="auto"/>
                <w:left w:val="none" w:sz="0" w:space="0" w:color="auto"/>
                <w:bottom w:val="none" w:sz="0" w:space="0" w:color="auto"/>
                <w:right w:val="none" w:sz="0" w:space="0" w:color="auto"/>
              </w:divBdr>
              <w:divsChild>
                <w:div w:id="499202352">
                  <w:marLeft w:val="0"/>
                  <w:marRight w:val="0"/>
                  <w:marTop w:val="0"/>
                  <w:marBottom w:val="0"/>
                  <w:divBdr>
                    <w:top w:val="none" w:sz="0" w:space="0" w:color="auto"/>
                    <w:left w:val="none" w:sz="0" w:space="0" w:color="auto"/>
                    <w:bottom w:val="none" w:sz="0" w:space="0" w:color="auto"/>
                    <w:right w:val="none" w:sz="0" w:space="0" w:color="auto"/>
                  </w:divBdr>
                </w:div>
              </w:divsChild>
            </w:div>
            <w:div w:id="57287644">
              <w:marLeft w:val="0"/>
              <w:marRight w:val="0"/>
              <w:marTop w:val="0"/>
              <w:marBottom w:val="0"/>
              <w:divBdr>
                <w:top w:val="none" w:sz="0" w:space="0" w:color="auto"/>
                <w:left w:val="none" w:sz="0" w:space="0" w:color="auto"/>
                <w:bottom w:val="none" w:sz="0" w:space="0" w:color="auto"/>
                <w:right w:val="none" w:sz="0" w:space="0" w:color="auto"/>
              </w:divBdr>
              <w:divsChild>
                <w:div w:id="1020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48024">
          <w:marLeft w:val="0"/>
          <w:marRight w:val="0"/>
          <w:marTop w:val="0"/>
          <w:marBottom w:val="0"/>
          <w:divBdr>
            <w:top w:val="none" w:sz="0" w:space="0" w:color="auto"/>
            <w:left w:val="none" w:sz="0" w:space="0" w:color="auto"/>
            <w:bottom w:val="none" w:sz="0" w:space="0" w:color="auto"/>
            <w:right w:val="none" w:sz="0" w:space="0" w:color="auto"/>
          </w:divBdr>
          <w:divsChild>
            <w:div w:id="76293069">
              <w:marLeft w:val="0"/>
              <w:marRight w:val="0"/>
              <w:marTop w:val="0"/>
              <w:marBottom w:val="0"/>
              <w:divBdr>
                <w:top w:val="none" w:sz="0" w:space="0" w:color="auto"/>
                <w:left w:val="none" w:sz="0" w:space="0" w:color="auto"/>
                <w:bottom w:val="none" w:sz="0" w:space="0" w:color="auto"/>
                <w:right w:val="none" w:sz="0" w:space="0" w:color="auto"/>
              </w:divBdr>
              <w:divsChild>
                <w:div w:id="1398626584">
                  <w:marLeft w:val="0"/>
                  <w:marRight w:val="0"/>
                  <w:marTop w:val="0"/>
                  <w:marBottom w:val="0"/>
                  <w:divBdr>
                    <w:top w:val="none" w:sz="0" w:space="0" w:color="auto"/>
                    <w:left w:val="none" w:sz="0" w:space="0" w:color="auto"/>
                    <w:bottom w:val="none" w:sz="0" w:space="0" w:color="auto"/>
                    <w:right w:val="none" w:sz="0" w:space="0" w:color="auto"/>
                  </w:divBdr>
                </w:div>
              </w:divsChild>
            </w:div>
            <w:div w:id="163282299">
              <w:marLeft w:val="0"/>
              <w:marRight w:val="0"/>
              <w:marTop w:val="0"/>
              <w:marBottom w:val="0"/>
              <w:divBdr>
                <w:top w:val="none" w:sz="0" w:space="0" w:color="auto"/>
                <w:left w:val="none" w:sz="0" w:space="0" w:color="auto"/>
                <w:bottom w:val="none" w:sz="0" w:space="0" w:color="auto"/>
                <w:right w:val="none" w:sz="0" w:space="0" w:color="auto"/>
              </w:divBdr>
              <w:divsChild>
                <w:div w:id="200154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9027">
          <w:marLeft w:val="0"/>
          <w:marRight w:val="0"/>
          <w:marTop w:val="0"/>
          <w:marBottom w:val="0"/>
          <w:divBdr>
            <w:top w:val="none" w:sz="0" w:space="0" w:color="auto"/>
            <w:left w:val="none" w:sz="0" w:space="0" w:color="auto"/>
            <w:bottom w:val="none" w:sz="0" w:space="0" w:color="auto"/>
            <w:right w:val="none" w:sz="0" w:space="0" w:color="auto"/>
          </w:divBdr>
          <w:divsChild>
            <w:div w:id="1485121664">
              <w:marLeft w:val="0"/>
              <w:marRight w:val="0"/>
              <w:marTop w:val="0"/>
              <w:marBottom w:val="0"/>
              <w:divBdr>
                <w:top w:val="none" w:sz="0" w:space="0" w:color="auto"/>
                <w:left w:val="none" w:sz="0" w:space="0" w:color="auto"/>
                <w:bottom w:val="none" w:sz="0" w:space="0" w:color="auto"/>
                <w:right w:val="none" w:sz="0" w:space="0" w:color="auto"/>
              </w:divBdr>
              <w:divsChild>
                <w:div w:id="932784383">
                  <w:marLeft w:val="0"/>
                  <w:marRight w:val="0"/>
                  <w:marTop w:val="0"/>
                  <w:marBottom w:val="0"/>
                  <w:divBdr>
                    <w:top w:val="none" w:sz="0" w:space="0" w:color="auto"/>
                    <w:left w:val="none" w:sz="0" w:space="0" w:color="auto"/>
                    <w:bottom w:val="none" w:sz="0" w:space="0" w:color="auto"/>
                    <w:right w:val="none" w:sz="0" w:space="0" w:color="auto"/>
                  </w:divBdr>
                </w:div>
              </w:divsChild>
            </w:div>
            <w:div w:id="1162353606">
              <w:marLeft w:val="0"/>
              <w:marRight w:val="0"/>
              <w:marTop w:val="0"/>
              <w:marBottom w:val="0"/>
              <w:divBdr>
                <w:top w:val="none" w:sz="0" w:space="0" w:color="auto"/>
                <w:left w:val="none" w:sz="0" w:space="0" w:color="auto"/>
                <w:bottom w:val="none" w:sz="0" w:space="0" w:color="auto"/>
                <w:right w:val="none" w:sz="0" w:space="0" w:color="auto"/>
              </w:divBdr>
              <w:divsChild>
                <w:div w:id="14002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7967">
          <w:marLeft w:val="0"/>
          <w:marRight w:val="0"/>
          <w:marTop w:val="0"/>
          <w:marBottom w:val="0"/>
          <w:divBdr>
            <w:top w:val="none" w:sz="0" w:space="0" w:color="auto"/>
            <w:left w:val="none" w:sz="0" w:space="0" w:color="auto"/>
            <w:bottom w:val="none" w:sz="0" w:space="0" w:color="auto"/>
            <w:right w:val="none" w:sz="0" w:space="0" w:color="auto"/>
          </w:divBdr>
          <w:divsChild>
            <w:div w:id="717978008">
              <w:marLeft w:val="0"/>
              <w:marRight w:val="0"/>
              <w:marTop w:val="0"/>
              <w:marBottom w:val="0"/>
              <w:divBdr>
                <w:top w:val="none" w:sz="0" w:space="0" w:color="auto"/>
                <w:left w:val="none" w:sz="0" w:space="0" w:color="auto"/>
                <w:bottom w:val="none" w:sz="0" w:space="0" w:color="auto"/>
                <w:right w:val="none" w:sz="0" w:space="0" w:color="auto"/>
              </w:divBdr>
              <w:divsChild>
                <w:div w:id="10654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2325</Words>
  <Characters>13255</Characters>
  <Application>Microsoft Office Word</Application>
  <DocSecurity>0</DocSecurity>
  <Lines>110</Lines>
  <Paragraphs>31</Paragraphs>
  <ScaleCrop>false</ScaleCrop>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 Stefan</dc:creator>
  <cp:keywords/>
  <dc:description/>
  <cp:lastModifiedBy>Sande Stefan</cp:lastModifiedBy>
  <cp:revision>4</cp:revision>
  <dcterms:created xsi:type="dcterms:W3CDTF">2021-01-17T01:42:00Z</dcterms:created>
  <dcterms:modified xsi:type="dcterms:W3CDTF">2021-01-17T22:57:00Z</dcterms:modified>
</cp:coreProperties>
</file>